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15D4" w:rsidRPr="006611E0" w:rsidRDefault="006611E0">
      <w:pPr>
        <w:spacing w:after="0" w:line="408" w:lineRule="auto"/>
        <w:ind w:left="120"/>
        <w:jc w:val="center"/>
        <w:rPr>
          <w:lang w:val="ru-RU"/>
        </w:rPr>
      </w:pPr>
      <w:bookmarkStart w:id="0" w:name="block-29036334"/>
      <w:r w:rsidRPr="006611E0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EE15D4" w:rsidRPr="006611E0" w:rsidRDefault="006611E0">
      <w:pPr>
        <w:spacing w:after="0" w:line="408" w:lineRule="auto"/>
        <w:ind w:left="120"/>
        <w:jc w:val="center"/>
        <w:rPr>
          <w:lang w:val="ru-RU"/>
        </w:rPr>
      </w:pPr>
      <w:r w:rsidRPr="006611E0">
        <w:rPr>
          <w:sz w:val="28"/>
          <w:lang w:val="ru-RU"/>
        </w:rPr>
        <w:br/>
      </w:r>
      <w:bookmarkStart w:id="1" w:name="ca8d2e90-56c6-4227-b989-cf591d15a380"/>
      <w:r w:rsidRPr="006611E0">
        <w:rPr>
          <w:rFonts w:ascii="Times New Roman" w:hAnsi="Times New Roman"/>
          <w:b/>
          <w:color w:val="000000"/>
          <w:sz w:val="28"/>
          <w:lang w:val="ru-RU"/>
        </w:rPr>
        <w:t xml:space="preserve"> Министерство образования и науки Республики Дагестан</w:t>
      </w:r>
      <w:bookmarkEnd w:id="1"/>
      <w:r w:rsidRPr="006611E0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EE15D4" w:rsidRPr="006611E0" w:rsidRDefault="006611E0">
      <w:pPr>
        <w:spacing w:after="0" w:line="408" w:lineRule="auto"/>
        <w:ind w:left="120"/>
        <w:jc w:val="center"/>
        <w:rPr>
          <w:lang w:val="ru-RU"/>
        </w:rPr>
      </w:pPr>
      <w:bookmarkStart w:id="2" w:name="e2678aaf-ecf3-4703-966c-c57be95f5541"/>
      <w:r w:rsidRPr="006611E0">
        <w:rPr>
          <w:rFonts w:ascii="Times New Roman" w:hAnsi="Times New Roman"/>
          <w:b/>
          <w:color w:val="000000"/>
          <w:sz w:val="28"/>
          <w:lang w:val="ru-RU"/>
        </w:rPr>
        <w:t>МО "</w:t>
      </w:r>
      <w:proofErr w:type="spellStart"/>
      <w:r w:rsidRPr="006611E0">
        <w:rPr>
          <w:rFonts w:ascii="Times New Roman" w:hAnsi="Times New Roman"/>
          <w:b/>
          <w:color w:val="000000"/>
          <w:sz w:val="28"/>
          <w:lang w:val="ru-RU"/>
        </w:rPr>
        <w:t>Кизлярский</w:t>
      </w:r>
      <w:proofErr w:type="spellEnd"/>
      <w:r w:rsidRPr="006611E0">
        <w:rPr>
          <w:rFonts w:ascii="Times New Roman" w:hAnsi="Times New Roman"/>
          <w:b/>
          <w:color w:val="000000"/>
          <w:sz w:val="28"/>
          <w:lang w:val="ru-RU"/>
        </w:rPr>
        <w:t xml:space="preserve"> район"</w:t>
      </w:r>
      <w:bookmarkEnd w:id="2"/>
    </w:p>
    <w:p w:rsidR="00EE15D4" w:rsidRPr="006611E0" w:rsidRDefault="006611E0">
      <w:pPr>
        <w:spacing w:after="0" w:line="408" w:lineRule="auto"/>
        <w:ind w:left="120"/>
        <w:jc w:val="center"/>
        <w:rPr>
          <w:lang w:val="ru-RU"/>
        </w:rPr>
      </w:pPr>
      <w:r w:rsidRPr="006611E0">
        <w:rPr>
          <w:rFonts w:ascii="Times New Roman" w:hAnsi="Times New Roman"/>
          <w:b/>
          <w:color w:val="000000"/>
          <w:sz w:val="28"/>
          <w:lang w:val="ru-RU"/>
        </w:rPr>
        <w:t>МКОУ "</w:t>
      </w:r>
      <w:proofErr w:type="spellStart"/>
      <w:r w:rsidRPr="006611E0">
        <w:rPr>
          <w:rFonts w:ascii="Times New Roman" w:hAnsi="Times New Roman"/>
          <w:b/>
          <w:color w:val="000000"/>
          <w:sz w:val="28"/>
          <w:lang w:val="ru-RU"/>
        </w:rPr>
        <w:t>Аверьяновская</w:t>
      </w:r>
      <w:proofErr w:type="spellEnd"/>
      <w:r w:rsidRPr="006611E0">
        <w:rPr>
          <w:rFonts w:ascii="Times New Roman" w:hAnsi="Times New Roman"/>
          <w:b/>
          <w:color w:val="000000"/>
          <w:sz w:val="28"/>
          <w:lang w:val="ru-RU"/>
        </w:rPr>
        <w:t xml:space="preserve"> СОШ"</w:t>
      </w:r>
    </w:p>
    <w:p w:rsidR="00EE15D4" w:rsidRPr="006611E0" w:rsidRDefault="00EE15D4">
      <w:pPr>
        <w:spacing w:after="0"/>
        <w:ind w:left="120"/>
        <w:rPr>
          <w:lang w:val="ru-RU"/>
        </w:rPr>
      </w:pPr>
    </w:p>
    <w:p w:rsidR="00EE15D4" w:rsidRPr="006611E0" w:rsidRDefault="00EE15D4">
      <w:pPr>
        <w:spacing w:after="0"/>
        <w:ind w:left="120"/>
        <w:rPr>
          <w:lang w:val="ru-RU"/>
        </w:rPr>
      </w:pPr>
    </w:p>
    <w:p w:rsidR="00EE15D4" w:rsidRPr="006611E0" w:rsidRDefault="00EE15D4">
      <w:pPr>
        <w:spacing w:after="0"/>
        <w:ind w:left="120"/>
        <w:rPr>
          <w:lang w:val="ru-RU"/>
        </w:rPr>
      </w:pPr>
    </w:p>
    <w:p w:rsidR="00EE15D4" w:rsidRPr="006611E0" w:rsidRDefault="00EE15D4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027DA" w:rsidRPr="00E2220E" w:rsidTr="00C027DA">
        <w:tc>
          <w:tcPr>
            <w:tcW w:w="3114" w:type="dxa"/>
          </w:tcPr>
          <w:p w:rsidR="00C027DA" w:rsidRPr="0040209D" w:rsidRDefault="006611E0" w:rsidP="00C027DA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C027DA" w:rsidRPr="008944ED" w:rsidRDefault="006611E0" w:rsidP="00C027DA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 ШМО</w:t>
            </w:r>
          </w:p>
          <w:p w:rsidR="00C027DA" w:rsidRDefault="006611E0" w:rsidP="00C027DA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C027DA" w:rsidRPr="008944ED" w:rsidRDefault="006611E0" w:rsidP="00C027DA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Джамалудинова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П.М.</w:t>
            </w:r>
          </w:p>
          <w:p w:rsidR="00C027DA" w:rsidRDefault="006611E0" w:rsidP="00C027D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№55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027DA" w:rsidRPr="0040209D" w:rsidRDefault="00C027DA" w:rsidP="00C027DA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027DA" w:rsidRPr="0040209D" w:rsidRDefault="006611E0" w:rsidP="00C027DA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C027DA" w:rsidRPr="008944ED" w:rsidRDefault="006611E0" w:rsidP="00C027DA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ИО заместитель директора по </w:t>
            </w: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нач</w:t>
            </w:r>
            <w:proofErr w:type="gramStart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.ш</w:t>
            </w:r>
            <w:proofErr w:type="gramEnd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коле</w:t>
            </w:r>
            <w:proofErr w:type="spellEnd"/>
          </w:p>
          <w:p w:rsidR="00C027DA" w:rsidRDefault="006611E0" w:rsidP="00C027DA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C027DA" w:rsidRPr="008944ED" w:rsidRDefault="006611E0" w:rsidP="00C027DA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Алиева П.Р.</w:t>
            </w:r>
          </w:p>
          <w:p w:rsidR="00C027DA" w:rsidRDefault="006611E0" w:rsidP="00C027D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 55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027DA" w:rsidRPr="0040209D" w:rsidRDefault="00C027DA" w:rsidP="00C027DA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027DA" w:rsidRDefault="006611E0" w:rsidP="00C027DA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C027DA" w:rsidRPr="008944ED" w:rsidRDefault="006611E0" w:rsidP="00C027DA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школы</w:t>
            </w:r>
          </w:p>
          <w:p w:rsidR="00C027DA" w:rsidRDefault="006611E0" w:rsidP="00C027DA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C027DA" w:rsidRPr="008944ED" w:rsidRDefault="006611E0" w:rsidP="00C027DA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Махтаева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З.О.</w:t>
            </w:r>
          </w:p>
          <w:p w:rsidR="00C027DA" w:rsidRDefault="006611E0" w:rsidP="00C027D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 55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027DA" w:rsidRPr="0040209D" w:rsidRDefault="00C027DA" w:rsidP="00C027DA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EE15D4" w:rsidRDefault="00EE15D4">
      <w:pPr>
        <w:spacing w:after="0"/>
        <w:ind w:left="120"/>
      </w:pPr>
    </w:p>
    <w:p w:rsidR="00EE15D4" w:rsidRDefault="00EE15D4">
      <w:pPr>
        <w:spacing w:after="0"/>
        <w:ind w:left="120"/>
      </w:pPr>
    </w:p>
    <w:p w:rsidR="00EE15D4" w:rsidRDefault="00EE15D4">
      <w:pPr>
        <w:spacing w:after="0"/>
        <w:ind w:left="120"/>
      </w:pPr>
    </w:p>
    <w:p w:rsidR="00EE15D4" w:rsidRDefault="00EE15D4">
      <w:pPr>
        <w:spacing w:after="0"/>
        <w:ind w:left="120"/>
      </w:pPr>
    </w:p>
    <w:p w:rsidR="00EE15D4" w:rsidRDefault="00EE15D4">
      <w:pPr>
        <w:spacing w:after="0"/>
        <w:ind w:left="120"/>
      </w:pPr>
    </w:p>
    <w:p w:rsidR="00EE15D4" w:rsidRPr="00C027DA" w:rsidRDefault="006611E0">
      <w:pPr>
        <w:spacing w:after="0" w:line="408" w:lineRule="auto"/>
        <w:ind w:left="120"/>
        <w:jc w:val="center"/>
        <w:rPr>
          <w:lang w:val="ru-RU"/>
        </w:rPr>
      </w:pPr>
      <w:r w:rsidRPr="00C027DA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EE15D4" w:rsidRPr="00C027DA" w:rsidRDefault="006611E0">
      <w:pPr>
        <w:spacing w:after="0" w:line="408" w:lineRule="auto"/>
        <w:ind w:left="120"/>
        <w:jc w:val="center"/>
        <w:rPr>
          <w:lang w:val="ru-RU"/>
        </w:rPr>
      </w:pPr>
      <w:r w:rsidRPr="00C027DA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C027DA">
        <w:rPr>
          <w:rFonts w:ascii="Times New Roman" w:hAnsi="Times New Roman"/>
          <w:color w:val="000000"/>
          <w:sz w:val="28"/>
          <w:lang w:val="ru-RU"/>
        </w:rPr>
        <w:t xml:space="preserve"> 3836491)</w:t>
      </w:r>
    </w:p>
    <w:p w:rsidR="00EE15D4" w:rsidRPr="00C027DA" w:rsidRDefault="00EE15D4">
      <w:pPr>
        <w:spacing w:after="0"/>
        <w:ind w:left="120"/>
        <w:jc w:val="center"/>
        <w:rPr>
          <w:lang w:val="ru-RU"/>
        </w:rPr>
      </w:pPr>
    </w:p>
    <w:p w:rsidR="00EE15D4" w:rsidRPr="009B5849" w:rsidRDefault="006611E0">
      <w:pPr>
        <w:spacing w:after="0" w:line="408" w:lineRule="auto"/>
        <w:ind w:left="120"/>
        <w:jc w:val="center"/>
        <w:rPr>
          <w:lang w:val="ru-RU"/>
        </w:rPr>
      </w:pPr>
      <w:r w:rsidRPr="009B5849">
        <w:rPr>
          <w:rFonts w:ascii="Times New Roman" w:hAnsi="Times New Roman"/>
          <w:b/>
          <w:color w:val="000000"/>
          <w:sz w:val="28"/>
          <w:lang w:val="ru-RU"/>
        </w:rPr>
        <w:t>учебного предмета «Технология»</w:t>
      </w:r>
    </w:p>
    <w:p w:rsidR="00EE15D4" w:rsidRPr="009B5849" w:rsidRDefault="009B5849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для обучающихся 2</w:t>
      </w:r>
      <w:r w:rsidR="00C027DA">
        <w:rPr>
          <w:rFonts w:ascii="Times New Roman" w:hAnsi="Times New Roman" w:cs="Times New Roman"/>
          <w:color w:val="000000"/>
          <w:sz w:val="28"/>
          <w:lang w:val="ru-RU"/>
        </w:rPr>
        <w:t>«</w:t>
      </w:r>
      <w:r w:rsidR="00C027DA">
        <w:rPr>
          <w:rFonts w:ascii="Times New Roman" w:hAnsi="Times New Roman"/>
          <w:color w:val="000000"/>
          <w:sz w:val="28"/>
          <w:lang w:val="ru-RU"/>
        </w:rPr>
        <w:t xml:space="preserve">А», 2 «Б» </w:t>
      </w:r>
      <w:r w:rsidR="006611E0" w:rsidRPr="009B5849">
        <w:rPr>
          <w:rFonts w:ascii="Times New Roman" w:hAnsi="Times New Roman"/>
          <w:color w:val="000000"/>
          <w:sz w:val="28"/>
          <w:lang w:val="ru-RU"/>
        </w:rPr>
        <w:t xml:space="preserve">классов </w:t>
      </w:r>
    </w:p>
    <w:p w:rsidR="00EE15D4" w:rsidRPr="009B5849" w:rsidRDefault="00EE15D4">
      <w:pPr>
        <w:spacing w:after="0"/>
        <w:ind w:left="120"/>
        <w:jc w:val="center"/>
        <w:rPr>
          <w:lang w:val="ru-RU"/>
        </w:rPr>
      </w:pPr>
    </w:p>
    <w:p w:rsidR="00EE15D4" w:rsidRPr="009B5849" w:rsidRDefault="00EE15D4">
      <w:pPr>
        <w:spacing w:after="0"/>
        <w:ind w:left="120"/>
        <w:jc w:val="center"/>
        <w:rPr>
          <w:lang w:val="ru-RU"/>
        </w:rPr>
      </w:pPr>
    </w:p>
    <w:p w:rsidR="00EE15D4" w:rsidRPr="009B5849" w:rsidRDefault="00EE15D4">
      <w:pPr>
        <w:spacing w:after="0"/>
        <w:ind w:left="120"/>
        <w:jc w:val="center"/>
        <w:rPr>
          <w:lang w:val="ru-RU"/>
        </w:rPr>
      </w:pPr>
    </w:p>
    <w:p w:rsidR="00EE15D4" w:rsidRPr="009B5849" w:rsidRDefault="00EE15D4">
      <w:pPr>
        <w:spacing w:after="0"/>
        <w:ind w:left="120"/>
        <w:jc w:val="center"/>
        <w:rPr>
          <w:lang w:val="ru-RU"/>
        </w:rPr>
      </w:pPr>
    </w:p>
    <w:p w:rsidR="00EE15D4" w:rsidRPr="009B5849" w:rsidRDefault="00EE15D4">
      <w:pPr>
        <w:spacing w:after="0"/>
        <w:ind w:left="120"/>
        <w:jc w:val="center"/>
        <w:rPr>
          <w:lang w:val="ru-RU"/>
        </w:rPr>
      </w:pPr>
    </w:p>
    <w:p w:rsidR="00EE15D4" w:rsidRPr="009B5849" w:rsidRDefault="00EE15D4">
      <w:pPr>
        <w:spacing w:after="0"/>
        <w:ind w:left="120"/>
        <w:jc w:val="center"/>
        <w:rPr>
          <w:lang w:val="ru-RU"/>
        </w:rPr>
      </w:pPr>
    </w:p>
    <w:p w:rsidR="00EE15D4" w:rsidRPr="009B5849" w:rsidRDefault="00EE15D4">
      <w:pPr>
        <w:spacing w:after="0"/>
        <w:ind w:left="120"/>
        <w:jc w:val="center"/>
        <w:rPr>
          <w:lang w:val="ru-RU"/>
        </w:rPr>
      </w:pPr>
    </w:p>
    <w:p w:rsidR="00EE15D4" w:rsidRPr="009B5849" w:rsidRDefault="00EE15D4">
      <w:pPr>
        <w:spacing w:after="0"/>
        <w:ind w:left="120"/>
        <w:jc w:val="center"/>
        <w:rPr>
          <w:lang w:val="ru-RU"/>
        </w:rPr>
      </w:pPr>
    </w:p>
    <w:p w:rsidR="00EE15D4" w:rsidRDefault="006611E0" w:rsidP="006611E0">
      <w:pPr>
        <w:spacing w:after="0"/>
      </w:pPr>
      <w:bookmarkStart w:id="3" w:name="508ac55b-44c9-400c-838c-9af63dfa3fb2"/>
      <w:r>
        <w:rPr>
          <w:lang w:val="ru-RU"/>
        </w:rPr>
        <w:t xml:space="preserve">                                                                </w:t>
      </w:r>
      <w:proofErr w:type="spellStart"/>
      <w:r>
        <w:rPr>
          <w:rFonts w:ascii="Times New Roman" w:hAnsi="Times New Roman"/>
          <w:b/>
          <w:color w:val="000000"/>
          <w:sz w:val="28"/>
        </w:rPr>
        <w:t>С.Аверьяновка</w:t>
      </w:r>
      <w:bookmarkEnd w:id="3"/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bookmarkStart w:id="4" w:name="d20e1ab1-8771-4456-8e22-9864249693d4"/>
      <w:r>
        <w:rPr>
          <w:rFonts w:ascii="Times New Roman" w:hAnsi="Times New Roman"/>
          <w:b/>
          <w:color w:val="000000"/>
          <w:sz w:val="28"/>
        </w:rPr>
        <w:t>2023</w:t>
      </w:r>
      <w:bookmarkEnd w:id="4"/>
    </w:p>
    <w:p w:rsidR="00EE15D4" w:rsidRDefault="00EE15D4">
      <w:pPr>
        <w:spacing w:after="0"/>
        <w:ind w:left="120"/>
      </w:pPr>
    </w:p>
    <w:p w:rsidR="00EE15D4" w:rsidRDefault="00EE15D4">
      <w:pPr>
        <w:sectPr w:rsidR="00EE15D4">
          <w:pgSz w:w="11906" w:h="16383"/>
          <w:pgMar w:top="1134" w:right="850" w:bottom="1134" w:left="1701" w:header="720" w:footer="720" w:gutter="0"/>
          <w:cols w:space="720"/>
        </w:sectPr>
      </w:pPr>
    </w:p>
    <w:p w:rsidR="00EE15D4" w:rsidRDefault="006611E0">
      <w:pPr>
        <w:spacing w:after="0" w:line="264" w:lineRule="auto"/>
        <w:ind w:left="120"/>
        <w:jc w:val="both"/>
      </w:pPr>
      <w:bookmarkStart w:id="5" w:name="block-29036336"/>
      <w:bookmarkEnd w:id="0"/>
      <w:r>
        <w:rPr>
          <w:rFonts w:ascii="Times New Roman" w:hAnsi="Times New Roman"/>
          <w:b/>
          <w:color w:val="000000"/>
          <w:sz w:val="28"/>
        </w:rPr>
        <w:lastRenderedPageBreak/>
        <w:t>ПОЯСНИТЕЛЬНАЯ ЗАПИСКА</w:t>
      </w:r>
    </w:p>
    <w:p w:rsidR="00EE15D4" w:rsidRDefault="00EE15D4">
      <w:pPr>
        <w:spacing w:after="0" w:line="264" w:lineRule="auto"/>
        <w:ind w:left="120"/>
        <w:jc w:val="both"/>
      </w:pPr>
    </w:p>
    <w:p w:rsidR="00EE15D4" w:rsidRPr="006611E0" w:rsidRDefault="006611E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6611E0">
        <w:rPr>
          <w:rFonts w:ascii="Times New Roman" w:hAnsi="Times New Roman"/>
          <w:color w:val="000000"/>
          <w:sz w:val="28"/>
          <w:lang w:val="ru-RU"/>
        </w:rPr>
        <w:t>Программа по технологии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  <w:proofErr w:type="gramEnd"/>
    </w:p>
    <w:p w:rsidR="00EE15D4" w:rsidRPr="006611E0" w:rsidRDefault="006611E0">
      <w:pPr>
        <w:spacing w:after="0" w:line="264" w:lineRule="auto"/>
        <w:ind w:firstLine="600"/>
        <w:jc w:val="both"/>
        <w:rPr>
          <w:lang w:val="ru-RU"/>
        </w:rPr>
      </w:pPr>
      <w:r w:rsidRPr="006611E0">
        <w:rPr>
          <w:rFonts w:ascii="Times New Roman" w:hAnsi="Times New Roman"/>
          <w:color w:val="000000"/>
          <w:sz w:val="28"/>
          <w:lang w:val="ru-RU"/>
        </w:rPr>
        <w:t xml:space="preserve"> Основной целью программы по технологии является успешная социализация обучающихся, формирование у них функциональной грамотности на базе освоения культурологических и конструкторско-технологических знаний (о рукотворном мире и общих правилах его </w:t>
      </w:r>
      <w:proofErr w:type="gramStart"/>
      <w:r w:rsidRPr="006611E0">
        <w:rPr>
          <w:rFonts w:ascii="Times New Roman" w:hAnsi="Times New Roman"/>
          <w:color w:val="000000"/>
          <w:sz w:val="28"/>
          <w:lang w:val="ru-RU"/>
        </w:rPr>
        <w:t>создания</w:t>
      </w:r>
      <w:proofErr w:type="gramEnd"/>
      <w:r w:rsidRPr="006611E0">
        <w:rPr>
          <w:rFonts w:ascii="Times New Roman" w:hAnsi="Times New Roman"/>
          <w:color w:val="000000"/>
          <w:sz w:val="28"/>
          <w:lang w:val="ru-RU"/>
        </w:rPr>
        <w:t xml:space="preserve"> в рамках исторически меняющихся технологий) и соответствующих им практических умений.</w:t>
      </w:r>
    </w:p>
    <w:p w:rsidR="00EE15D4" w:rsidRPr="006611E0" w:rsidRDefault="006611E0">
      <w:pPr>
        <w:spacing w:after="0" w:line="264" w:lineRule="auto"/>
        <w:ind w:firstLine="600"/>
        <w:jc w:val="both"/>
        <w:rPr>
          <w:lang w:val="ru-RU"/>
        </w:rPr>
      </w:pPr>
      <w:r w:rsidRPr="006611E0">
        <w:rPr>
          <w:rFonts w:ascii="Times New Roman" w:hAnsi="Times New Roman"/>
          <w:color w:val="000000"/>
          <w:sz w:val="28"/>
          <w:lang w:val="ru-RU"/>
        </w:rPr>
        <w:t xml:space="preserve">Программа по технологии направлена на решение системы задач: </w:t>
      </w:r>
    </w:p>
    <w:p w:rsidR="00EE15D4" w:rsidRPr="006611E0" w:rsidRDefault="006611E0">
      <w:pPr>
        <w:spacing w:after="0" w:line="264" w:lineRule="auto"/>
        <w:ind w:firstLine="600"/>
        <w:jc w:val="both"/>
        <w:rPr>
          <w:lang w:val="ru-RU"/>
        </w:rPr>
      </w:pPr>
      <w:r w:rsidRPr="006611E0">
        <w:rPr>
          <w:rFonts w:ascii="Times New Roman" w:hAnsi="Times New Roman"/>
          <w:color w:val="000000"/>
          <w:sz w:val="28"/>
          <w:lang w:val="ru-RU"/>
        </w:rPr>
        <w:t>формирование общих представлений о культуре и организации трудовой деятельности как важной части общей культуры человека;</w:t>
      </w:r>
    </w:p>
    <w:p w:rsidR="00EE15D4" w:rsidRPr="006611E0" w:rsidRDefault="006611E0">
      <w:pPr>
        <w:spacing w:after="0" w:line="264" w:lineRule="auto"/>
        <w:ind w:firstLine="600"/>
        <w:jc w:val="both"/>
        <w:rPr>
          <w:lang w:val="ru-RU"/>
        </w:rPr>
      </w:pPr>
      <w:r w:rsidRPr="006611E0">
        <w:rPr>
          <w:rFonts w:ascii="Times New Roman" w:hAnsi="Times New Roman"/>
          <w:color w:val="000000"/>
          <w:sz w:val="28"/>
          <w:lang w:val="ru-RU"/>
        </w:rPr>
        <w:t>становление элементарных базовых знаний и представлений о предметном (рукотворном) мире как результате деятельности человека, его взаимодействии с миром природы, правилах и технологиях создания, исторически развивающихся и современных производствах и профессиях;</w:t>
      </w:r>
    </w:p>
    <w:p w:rsidR="00EE15D4" w:rsidRPr="006611E0" w:rsidRDefault="006611E0">
      <w:pPr>
        <w:spacing w:after="0" w:line="264" w:lineRule="auto"/>
        <w:ind w:firstLine="600"/>
        <w:jc w:val="both"/>
        <w:rPr>
          <w:lang w:val="ru-RU"/>
        </w:rPr>
      </w:pPr>
      <w:r w:rsidRPr="006611E0">
        <w:rPr>
          <w:rFonts w:ascii="Times New Roman" w:hAnsi="Times New Roman"/>
          <w:color w:val="000000"/>
          <w:sz w:val="28"/>
          <w:lang w:val="ru-RU"/>
        </w:rPr>
        <w:t xml:space="preserve">формирование основ </w:t>
      </w:r>
      <w:proofErr w:type="spellStart"/>
      <w:r w:rsidRPr="006611E0">
        <w:rPr>
          <w:rFonts w:ascii="Times New Roman" w:hAnsi="Times New Roman"/>
          <w:color w:val="000000"/>
          <w:sz w:val="28"/>
          <w:lang w:val="ru-RU"/>
        </w:rPr>
        <w:t>чертёжно</w:t>
      </w:r>
      <w:proofErr w:type="spellEnd"/>
      <w:r w:rsidRPr="006611E0">
        <w:rPr>
          <w:rFonts w:ascii="Times New Roman" w:hAnsi="Times New Roman"/>
          <w:color w:val="000000"/>
          <w:sz w:val="28"/>
          <w:lang w:val="ru-RU"/>
        </w:rPr>
        <w:t>-графической грамотности, умения работать с простейшей технологической документацией (рисунок, чертёж, эскиз, схема);</w:t>
      </w:r>
    </w:p>
    <w:p w:rsidR="00EE15D4" w:rsidRPr="006611E0" w:rsidRDefault="006611E0">
      <w:pPr>
        <w:spacing w:after="0" w:line="264" w:lineRule="auto"/>
        <w:ind w:firstLine="600"/>
        <w:jc w:val="both"/>
        <w:rPr>
          <w:lang w:val="ru-RU"/>
        </w:rPr>
      </w:pPr>
      <w:r w:rsidRPr="006611E0">
        <w:rPr>
          <w:rFonts w:ascii="Times New Roman" w:hAnsi="Times New Roman"/>
          <w:color w:val="000000"/>
          <w:sz w:val="28"/>
          <w:lang w:val="ru-RU"/>
        </w:rPr>
        <w:t>формирование элементарных знаний и представлений о различных материалах, технологиях их обработки и соответствующих умений;</w:t>
      </w:r>
    </w:p>
    <w:p w:rsidR="00EE15D4" w:rsidRPr="006611E0" w:rsidRDefault="006611E0">
      <w:pPr>
        <w:spacing w:after="0" w:line="264" w:lineRule="auto"/>
        <w:ind w:firstLine="600"/>
        <w:jc w:val="both"/>
        <w:rPr>
          <w:lang w:val="ru-RU"/>
        </w:rPr>
      </w:pPr>
      <w:r w:rsidRPr="006611E0">
        <w:rPr>
          <w:rFonts w:ascii="Times New Roman" w:hAnsi="Times New Roman"/>
          <w:color w:val="000000"/>
          <w:sz w:val="28"/>
          <w:lang w:val="ru-RU"/>
        </w:rPr>
        <w:t>развитие сенсомоторных процессов, психомоторной координации, глазомера через формирование практических умений;</w:t>
      </w:r>
    </w:p>
    <w:p w:rsidR="00EE15D4" w:rsidRPr="006611E0" w:rsidRDefault="006611E0">
      <w:pPr>
        <w:spacing w:after="0" w:line="264" w:lineRule="auto"/>
        <w:ind w:firstLine="600"/>
        <w:jc w:val="both"/>
        <w:rPr>
          <w:lang w:val="ru-RU"/>
        </w:rPr>
      </w:pPr>
      <w:r w:rsidRPr="006611E0">
        <w:rPr>
          <w:rFonts w:ascii="Times New Roman" w:hAnsi="Times New Roman"/>
          <w:color w:val="000000"/>
          <w:sz w:val="28"/>
          <w:lang w:val="ru-RU"/>
        </w:rPr>
        <w:t>расширение культурного кругозора, развитие способности творческого использования полученных знаний и умений в практической деятельности;</w:t>
      </w:r>
    </w:p>
    <w:p w:rsidR="00EE15D4" w:rsidRPr="006611E0" w:rsidRDefault="006611E0">
      <w:pPr>
        <w:spacing w:after="0" w:line="264" w:lineRule="auto"/>
        <w:ind w:firstLine="600"/>
        <w:jc w:val="both"/>
        <w:rPr>
          <w:lang w:val="ru-RU"/>
        </w:rPr>
      </w:pPr>
      <w:r w:rsidRPr="006611E0">
        <w:rPr>
          <w:rFonts w:ascii="Times New Roman" w:hAnsi="Times New Roman"/>
          <w:color w:val="000000"/>
          <w:sz w:val="28"/>
          <w:lang w:val="ru-RU"/>
        </w:rPr>
        <w:t>развитие познавательных психических процессов и приёмов умственной деятельности посредством включения мыслительных операций в ходе выполнения практических заданий;</w:t>
      </w:r>
    </w:p>
    <w:p w:rsidR="00EE15D4" w:rsidRPr="006611E0" w:rsidRDefault="006611E0">
      <w:pPr>
        <w:spacing w:after="0" w:line="264" w:lineRule="auto"/>
        <w:ind w:firstLine="600"/>
        <w:jc w:val="both"/>
        <w:rPr>
          <w:lang w:val="ru-RU"/>
        </w:rPr>
      </w:pPr>
      <w:r w:rsidRPr="006611E0">
        <w:rPr>
          <w:rFonts w:ascii="Times New Roman" w:hAnsi="Times New Roman"/>
          <w:color w:val="000000"/>
          <w:sz w:val="28"/>
          <w:lang w:val="ru-RU"/>
        </w:rPr>
        <w:t>развитие гибкости и вариативности мышления, способностей к изобретательской деятельности;</w:t>
      </w:r>
    </w:p>
    <w:p w:rsidR="00EE15D4" w:rsidRPr="006611E0" w:rsidRDefault="006611E0">
      <w:pPr>
        <w:spacing w:after="0" w:line="264" w:lineRule="auto"/>
        <w:ind w:firstLine="600"/>
        <w:jc w:val="both"/>
        <w:rPr>
          <w:lang w:val="ru-RU"/>
        </w:rPr>
      </w:pPr>
      <w:r w:rsidRPr="006611E0">
        <w:rPr>
          <w:rFonts w:ascii="Times New Roman" w:hAnsi="Times New Roman"/>
          <w:color w:val="000000"/>
          <w:sz w:val="28"/>
          <w:lang w:val="ru-RU"/>
        </w:rPr>
        <w:t>воспитание уважительного отношения к людям труда, к культурным традициям, понимания ценности предшествующих культур, отражённых в материальном мире;</w:t>
      </w:r>
    </w:p>
    <w:p w:rsidR="00EE15D4" w:rsidRPr="006611E0" w:rsidRDefault="006611E0">
      <w:pPr>
        <w:spacing w:after="0" w:line="264" w:lineRule="auto"/>
        <w:ind w:firstLine="600"/>
        <w:jc w:val="both"/>
        <w:rPr>
          <w:lang w:val="ru-RU"/>
        </w:rPr>
      </w:pPr>
      <w:r w:rsidRPr="006611E0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развитие социально ценных личностных качеств: организованности, аккуратности, добросовестного и ответственного отношения к работе, взаимопомощи, волевой </w:t>
      </w:r>
      <w:proofErr w:type="spellStart"/>
      <w:r w:rsidRPr="006611E0">
        <w:rPr>
          <w:rFonts w:ascii="Times New Roman" w:hAnsi="Times New Roman"/>
          <w:color w:val="000000"/>
          <w:sz w:val="28"/>
          <w:lang w:val="ru-RU"/>
        </w:rPr>
        <w:t>саморегуляции</w:t>
      </w:r>
      <w:proofErr w:type="spellEnd"/>
      <w:r w:rsidRPr="006611E0">
        <w:rPr>
          <w:rFonts w:ascii="Times New Roman" w:hAnsi="Times New Roman"/>
          <w:color w:val="000000"/>
          <w:sz w:val="28"/>
          <w:lang w:val="ru-RU"/>
        </w:rPr>
        <w:t>, активности и инициативности;</w:t>
      </w:r>
    </w:p>
    <w:p w:rsidR="00EE15D4" w:rsidRPr="006611E0" w:rsidRDefault="006611E0">
      <w:pPr>
        <w:spacing w:after="0" w:line="264" w:lineRule="auto"/>
        <w:ind w:firstLine="600"/>
        <w:jc w:val="both"/>
        <w:rPr>
          <w:lang w:val="ru-RU"/>
        </w:rPr>
      </w:pPr>
      <w:r w:rsidRPr="006611E0">
        <w:rPr>
          <w:rFonts w:ascii="Times New Roman" w:hAnsi="Times New Roman"/>
          <w:color w:val="000000"/>
          <w:sz w:val="28"/>
          <w:lang w:val="ru-RU"/>
        </w:rPr>
        <w:t>воспитание интереса и творческого отношения к продуктивной созидательной деятельности, мотивации успеха и достижений, стремления к творческой самореализации;</w:t>
      </w:r>
    </w:p>
    <w:p w:rsidR="00EE15D4" w:rsidRPr="006611E0" w:rsidRDefault="006611E0">
      <w:pPr>
        <w:spacing w:after="0" w:line="264" w:lineRule="auto"/>
        <w:ind w:firstLine="600"/>
        <w:jc w:val="both"/>
        <w:rPr>
          <w:lang w:val="ru-RU"/>
        </w:rPr>
      </w:pPr>
      <w:r w:rsidRPr="006611E0">
        <w:rPr>
          <w:rFonts w:ascii="Times New Roman" w:hAnsi="Times New Roman"/>
          <w:color w:val="000000"/>
          <w:sz w:val="28"/>
          <w:lang w:val="ru-RU"/>
        </w:rPr>
        <w:t>становление экологического сознания, внимательного и вдумчивого отношения к окружающей природе, осознание взаимосвязи рукотворного мира с миром природы;</w:t>
      </w:r>
    </w:p>
    <w:p w:rsidR="00EE15D4" w:rsidRPr="006611E0" w:rsidRDefault="006611E0">
      <w:pPr>
        <w:spacing w:after="0" w:line="264" w:lineRule="auto"/>
        <w:ind w:firstLine="600"/>
        <w:jc w:val="both"/>
        <w:rPr>
          <w:lang w:val="ru-RU"/>
        </w:rPr>
      </w:pPr>
      <w:r w:rsidRPr="006611E0">
        <w:rPr>
          <w:rFonts w:ascii="Times New Roman" w:hAnsi="Times New Roman"/>
          <w:color w:val="000000"/>
          <w:sz w:val="28"/>
          <w:lang w:val="ru-RU"/>
        </w:rPr>
        <w:t>воспитание положительного отношения к коллективному труду, применение правил культуры общения, проявление уважения к взглядам и мнению других людей.</w:t>
      </w:r>
    </w:p>
    <w:p w:rsidR="00EE15D4" w:rsidRPr="006611E0" w:rsidRDefault="006611E0">
      <w:pPr>
        <w:spacing w:after="0" w:line="264" w:lineRule="auto"/>
        <w:ind w:firstLine="600"/>
        <w:jc w:val="both"/>
        <w:rPr>
          <w:lang w:val="ru-RU"/>
        </w:rPr>
      </w:pPr>
      <w:r w:rsidRPr="006611E0">
        <w:rPr>
          <w:rFonts w:ascii="Times New Roman" w:hAnsi="Times New Roman"/>
          <w:color w:val="000000"/>
          <w:sz w:val="28"/>
          <w:lang w:val="ru-RU"/>
        </w:rPr>
        <w:t xml:space="preserve">Содержание программы по технологии включает характеристику основных структурных единиц (модулей), которые являются общими для каждого года обучения: </w:t>
      </w:r>
    </w:p>
    <w:p w:rsidR="00EE15D4" w:rsidRDefault="006611E0">
      <w:pPr>
        <w:numPr>
          <w:ilvl w:val="0"/>
          <w:numId w:val="1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Технологии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профессии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color w:val="000000"/>
          <w:sz w:val="28"/>
        </w:rPr>
        <w:t>производства</w:t>
      </w:r>
      <w:proofErr w:type="spellEnd"/>
      <w:r>
        <w:rPr>
          <w:rFonts w:ascii="Times New Roman" w:hAnsi="Times New Roman"/>
          <w:color w:val="000000"/>
          <w:sz w:val="28"/>
        </w:rPr>
        <w:t>.</w:t>
      </w:r>
    </w:p>
    <w:p w:rsidR="00EE15D4" w:rsidRPr="006611E0" w:rsidRDefault="006611E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6611E0">
        <w:rPr>
          <w:rFonts w:ascii="Times New Roman" w:hAnsi="Times New Roman"/>
          <w:color w:val="000000"/>
          <w:sz w:val="28"/>
          <w:lang w:val="ru-RU"/>
        </w:rPr>
        <w:t>Технологии ручной обработки материалов: технологии работы с бумагой и картоном, технологии работы с пластичными материалами, технологии работы с природным материалом, технологии работы с текстильными материалами, технологии работы с другими доступными материалами (например, пластик, поролон, фольга, солома).</w:t>
      </w:r>
    </w:p>
    <w:p w:rsidR="00EE15D4" w:rsidRPr="006611E0" w:rsidRDefault="006611E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6611E0">
        <w:rPr>
          <w:rFonts w:ascii="Times New Roman" w:hAnsi="Times New Roman"/>
          <w:color w:val="000000"/>
          <w:sz w:val="28"/>
          <w:lang w:val="ru-RU"/>
        </w:rPr>
        <w:t>Конструирование и моделирование: работа с «Конструктором» (с учётом возможностей материально-технической базы образовательной организации), конструирование и моделирование из бумаги, картона, пластичных материалов, природных и текстильных материалов, робототехника (с учётом возможностей материально-технической базы образовательной организации).</w:t>
      </w:r>
    </w:p>
    <w:p w:rsidR="00EE15D4" w:rsidRPr="006611E0" w:rsidRDefault="006611E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6611E0">
        <w:rPr>
          <w:rFonts w:ascii="Times New Roman" w:hAnsi="Times New Roman"/>
          <w:color w:val="000000"/>
          <w:sz w:val="28"/>
          <w:lang w:val="ru-RU"/>
        </w:rPr>
        <w:t>Информационно-коммуникативные технологии (далее – ИКТ) (с учётом возможностей материально-технической базы образовательной организации).</w:t>
      </w:r>
    </w:p>
    <w:p w:rsidR="00EE15D4" w:rsidRPr="006611E0" w:rsidRDefault="006611E0">
      <w:pPr>
        <w:spacing w:after="0" w:line="264" w:lineRule="auto"/>
        <w:ind w:firstLine="600"/>
        <w:jc w:val="both"/>
        <w:rPr>
          <w:lang w:val="ru-RU"/>
        </w:rPr>
      </w:pPr>
      <w:r w:rsidRPr="006611E0">
        <w:rPr>
          <w:rFonts w:ascii="Times New Roman" w:hAnsi="Times New Roman"/>
          <w:color w:val="000000"/>
          <w:sz w:val="28"/>
          <w:lang w:val="ru-RU"/>
        </w:rPr>
        <w:t xml:space="preserve">В процессе освоения </w:t>
      </w:r>
      <w:proofErr w:type="gramStart"/>
      <w:r w:rsidRPr="006611E0">
        <w:rPr>
          <w:rFonts w:ascii="Times New Roman" w:hAnsi="Times New Roman"/>
          <w:color w:val="000000"/>
          <w:sz w:val="28"/>
          <w:lang w:val="ru-RU"/>
        </w:rPr>
        <w:t>программы</w:t>
      </w:r>
      <w:proofErr w:type="gramEnd"/>
      <w:r w:rsidRPr="006611E0">
        <w:rPr>
          <w:rFonts w:ascii="Times New Roman" w:hAnsi="Times New Roman"/>
          <w:color w:val="000000"/>
          <w:sz w:val="28"/>
          <w:lang w:val="ru-RU"/>
        </w:rPr>
        <w:t xml:space="preserve"> по технологии обучающиеся овладевают основами проектной деятельности, которая направлена на развитие творческих черт личности, коммуникабельности, чувства ответственности, умения искать и использовать информацию. </w:t>
      </w:r>
    </w:p>
    <w:p w:rsidR="00EE15D4" w:rsidRPr="006611E0" w:rsidRDefault="006611E0">
      <w:pPr>
        <w:spacing w:after="0" w:line="264" w:lineRule="auto"/>
        <w:ind w:firstLine="600"/>
        <w:jc w:val="both"/>
        <w:rPr>
          <w:lang w:val="ru-RU"/>
        </w:rPr>
      </w:pPr>
      <w:r w:rsidRPr="006611E0">
        <w:rPr>
          <w:rFonts w:ascii="Times New Roman" w:hAnsi="Times New Roman"/>
          <w:color w:val="000000"/>
          <w:sz w:val="28"/>
          <w:lang w:val="ru-RU"/>
        </w:rPr>
        <w:t xml:space="preserve">В программе по технологии осуществляется реализация </w:t>
      </w:r>
      <w:proofErr w:type="spellStart"/>
      <w:r w:rsidRPr="006611E0">
        <w:rPr>
          <w:rFonts w:ascii="Times New Roman" w:hAnsi="Times New Roman"/>
          <w:color w:val="000000"/>
          <w:sz w:val="28"/>
          <w:lang w:val="ru-RU"/>
        </w:rPr>
        <w:t>межпредметных</w:t>
      </w:r>
      <w:proofErr w:type="spellEnd"/>
      <w:r w:rsidRPr="006611E0">
        <w:rPr>
          <w:rFonts w:ascii="Times New Roman" w:hAnsi="Times New Roman"/>
          <w:color w:val="000000"/>
          <w:sz w:val="28"/>
          <w:lang w:val="ru-RU"/>
        </w:rPr>
        <w:t xml:space="preserve"> связей с учебными предметами: «Математика» (моделирование, выполнение расчётов, вычислений, построение форм с учетом основ геометрии, работа с геометрическими фигурами, телами, именованными числами), </w:t>
      </w:r>
      <w:r w:rsidRPr="006611E0">
        <w:rPr>
          <w:rFonts w:ascii="Times New Roman" w:hAnsi="Times New Roman"/>
          <w:color w:val="000000"/>
          <w:sz w:val="28"/>
          <w:lang w:val="ru-RU"/>
        </w:rPr>
        <w:lastRenderedPageBreak/>
        <w:t>«Изобразительное искусство» (использование средств художественной выразительности, законов и правил декоративно-прикладного искусства и дизайна), «Окружающий мир» (природные формы и конструкции как универсальный источник инженерно-художественных идей для мастера; природа как источник сырья, этнокультурные традиции), «Родной язык» (использование важнейших видов речевой деятельности и основных типов учебных текстов в процессе анализа заданий и обсуждения результатов практической деятельности), «Литературное чтение» (работа с текстами для создания образа, реализуемого в изделии).</w:t>
      </w:r>
    </w:p>
    <w:p w:rsidR="00EE15D4" w:rsidRPr="006611E0" w:rsidRDefault="006611E0">
      <w:pPr>
        <w:spacing w:after="0" w:line="264" w:lineRule="auto"/>
        <w:ind w:firstLine="600"/>
        <w:jc w:val="both"/>
        <w:rPr>
          <w:lang w:val="ru-RU"/>
        </w:rPr>
      </w:pPr>
      <w:bookmarkStart w:id="6" w:name="6028649a-e0ac-451e-8172-b3f83139ddea"/>
      <w:r w:rsidRPr="006611E0">
        <w:rPr>
          <w:rFonts w:ascii="Times New Roman" w:hAnsi="Times New Roman"/>
          <w:color w:val="000000"/>
          <w:sz w:val="28"/>
          <w:lang w:val="ru-RU"/>
        </w:rPr>
        <w:t>Общее число часов, рекомендованных для изучения технологии – 135 часов: в 1 классе – 33 часа (1 час в неделю), во 2 классе – 34 часа (1 час в неделю), в 3 классе – 34 часа (1 час в неделю), в 4 классе – 34 часа (1 час в неделю).</w:t>
      </w:r>
      <w:bookmarkEnd w:id="6"/>
    </w:p>
    <w:p w:rsidR="00EE15D4" w:rsidRPr="006611E0" w:rsidRDefault="00EE15D4">
      <w:pPr>
        <w:spacing w:after="0" w:line="264" w:lineRule="auto"/>
        <w:ind w:left="120"/>
        <w:jc w:val="both"/>
        <w:rPr>
          <w:lang w:val="ru-RU"/>
        </w:rPr>
      </w:pPr>
    </w:p>
    <w:p w:rsidR="00EE15D4" w:rsidRPr="006611E0" w:rsidRDefault="00EE15D4">
      <w:pPr>
        <w:rPr>
          <w:lang w:val="ru-RU"/>
        </w:rPr>
        <w:sectPr w:rsidR="00EE15D4" w:rsidRPr="006611E0">
          <w:pgSz w:w="11906" w:h="16383"/>
          <w:pgMar w:top="1134" w:right="850" w:bottom="1134" w:left="1701" w:header="720" w:footer="720" w:gutter="0"/>
          <w:cols w:space="720"/>
        </w:sectPr>
      </w:pPr>
    </w:p>
    <w:p w:rsidR="00EE15D4" w:rsidRPr="006611E0" w:rsidRDefault="006611E0">
      <w:pPr>
        <w:spacing w:after="0" w:line="264" w:lineRule="auto"/>
        <w:ind w:left="120"/>
        <w:jc w:val="both"/>
        <w:rPr>
          <w:lang w:val="ru-RU"/>
        </w:rPr>
      </w:pPr>
      <w:bookmarkStart w:id="7" w:name="block-29036335"/>
      <w:bookmarkEnd w:id="5"/>
      <w:r w:rsidRPr="006611E0">
        <w:rPr>
          <w:rFonts w:ascii="Times New Roman" w:hAnsi="Times New Roman"/>
          <w:b/>
          <w:color w:val="333333"/>
          <w:sz w:val="28"/>
          <w:lang w:val="ru-RU"/>
        </w:rPr>
        <w:lastRenderedPageBreak/>
        <w:t>СОДЕРЖАНИЕ УЧЕБНОГО ПРЕДМЕТА</w:t>
      </w:r>
    </w:p>
    <w:p w:rsidR="00EE15D4" w:rsidRPr="006611E0" w:rsidRDefault="006611E0" w:rsidP="009B5849">
      <w:pPr>
        <w:spacing w:after="0" w:line="264" w:lineRule="auto"/>
        <w:jc w:val="both"/>
        <w:rPr>
          <w:lang w:val="ru-RU"/>
        </w:rPr>
      </w:pPr>
      <w:r w:rsidRPr="006611E0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EE15D4" w:rsidRPr="006611E0" w:rsidRDefault="006611E0" w:rsidP="009B5849">
      <w:pPr>
        <w:spacing w:after="0" w:line="264" w:lineRule="auto"/>
        <w:jc w:val="both"/>
        <w:rPr>
          <w:lang w:val="ru-RU"/>
        </w:rPr>
      </w:pPr>
      <w:r w:rsidRPr="006611E0"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производства</w:t>
      </w:r>
    </w:p>
    <w:p w:rsidR="00EE15D4" w:rsidRPr="006611E0" w:rsidRDefault="006611E0">
      <w:pPr>
        <w:spacing w:after="0" w:line="264" w:lineRule="auto"/>
        <w:ind w:firstLine="600"/>
        <w:jc w:val="both"/>
        <w:rPr>
          <w:lang w:val="ru-RU"/>
        </w:rPr>
      </w:pPr>
      <w:r w:rsidRPr="006611E0">
        <w:rPr>
          <w:rFonts w:ascii="Times New Roman" w:hAnsi="Times New Roman"/>
          <w:color w:val="000000"/>
          <w:sz w:val="28"/>
          <w:lang w:val="ru-RU"/>
        </w:rPr>
        <w:t>Рукотворный мир – результат труда человека. Элементарные представления об основном принципе создания мира вещей: прочность конструкции, удобство использования, эстетическая выразительность. Средства художественной выразительности (композиция, цвет, тон и другие). Изготовление изделий с учётом данного принципа. Общее представление о технологическом процессе: анализ устройства и назначения изделия, выстраивание последовательности практических действий и технологических операций, подбор материалов и инструментов, экономная разметка, обработка с целью получения (выделения) деталей, сборка, отделка изделия, проверка изделия в действии, внесение необходимых дополнений и изменений. Изготовление изделий из различных материалов с соблюдением этапов технологического процесса.</w:t>
      </w:r>
    </w:p>
    <w:p w:rsidR="00EE15D4" w:rsidRPr="006611E0" w:rsidRDefault="006611E0">
      <w:pPr>
        <w:spacing w:after="0" w:line="264" w:lineRule="auto"/>
        <w:ind w:firstLine="600"/>
        <w:jc w:val="both"/>
        <w:rPr>
          <w:lang w:val="ru-RU"/>
        </w:rPr>
      </w:pPr>
      <w:r w:rsidRPr="006611E0">
        <w:rPr>
          <w:rFonts w:ascii="Times New Roman" w:hAnsi="Times New Roman"/>
          <w:color w:val="000000"/>
          <w:sz w:val="28"/>
          <w:lang w:val="ru-RU"/>
        </w:rPr>
        <w:t>Традиции и современность. Новая жизнь древних профессий. Совершенствование их технологических процессов. Мастера и их профессии, правила мастера. Культурные традиции. Техника на службе человеку.</w:t>
      </w:r>
    </w:p>
    <w:p w:rsidR="00EE15D4" w:rsidRPr="006611E0" w:rsidRDefault="006611E0">
      <w:pPr>
        <w:spacing w:after="0" w:line="264" w:lineRule="auto"/>
        <w:ind w:firstLine="600"/>
        <w:jc w:val="both"/>
        <w:rPr>
          <w:lang w:val="ru-RU"/>
        </w:rPr>
      </w:pPr>
      <w:r w:rsidRPr="006611E0">
        <w:rPr>
          <w:rFonts w:ascii="Times New Roman" w:hAnsi="Times New Roman"/>
          <w:color w:val="000000"/>
          <w:sz w:val="28"/>
          <w:lang w:val="ru-RU"/>
        </w:rPr>
        <w:t>Элементарная творческая и проектная деятельность (создание замысла, его детализация и воплощение). Несложные коллективные, групповые проекты.</w:t>
      </w:r>
    </w:p>
    <w:p w:rsidR="00EE15D4" w:rsidRPr="006611E0" w:rsidRDefault="00EE15D4">
      <w:pPr>
        <w:spacing w:after="0" w:line="264" w:lineRule="auto"/>
        <w:ind w:left="120"/>
        <w:jc w:val="both"/>
        <w:rPr>
          <w:lang w:val="ru-RU"/>
        </w:rPr>
      </w:pPr>
    </w:p>
    <w:p w:rsidR="00EE15D4" w:rsidRPr="006611E0" w:rsidRDefault="006611E0">
      <w:pPr>
        <w:spacing w:after="0" w:line="264" w:lineRule="auto"/>
        <w:ind w:left="120"/>
        <w:jc w:val="both"/>
        <w:rPr>
          <w:lang w:val="ru-RU"/>
        </w:rPr>
      </w:pPr>
      <w:r w:rsidRPr="006611E0"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материалов</w:t>
      </w:r>
    </w:p>
    <w:p w:rsidR="00EE15D4" w:rsidRPr="006611E0" w:rsidRDefault="006611E0">
      <w:pPr>
        <w:spacing w:after="0" w:line="264" w:lineRule="auto"/>
        <w:ind w:firstLine="600"/>
        <w:jc w:val="both"/>
        <w:rPr>
          <w:lang w:val="ru-RU"/>
        </w:rPr>
      </w:pPr>
      <w:r w:rsidRPr="006611E0">
        <w:rPr>
          <w:rFonts w:ascii="Times New Roman" w:hAnsi="Times New Roman"/>
          <w:color w:val="000000"/>
          <w:sz w:val="28"/>
          <w:lang w:val="ru-RU"/>
        </w:rPr>
        <w:t>Многообразие материалов, их свойств и их практическое применение в жизни. Исследование и сравнение элементарных физических, механических и технологических свойств различных материалов. Выбор материалов по их декоративно-художественным и конструктивным свойствам.</w:t>
      </w:r>
    </w:p>
    <w:p w:rsidR="00EE15D4" w:rsidRPr="006611E0" w:rsidRDefault="006611E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6611E0">
        <w:rPr>
          <w:rFonts w:ascii="Times New Roman" w:hAnsi="Times New Roman"/>
          <w:color w:val="000000"/>
          <w:sz w:val="28"/>
          <w:lang w:val="ru-RU"/>
        </w:rPr>
        <w:t>Называние и выполнение основных технологических операций ручной обработки материалов в процессе изготовления изделия: разметка деталей (с помощью линейки (угольника, циркуля), формообразование деталей (сгибание, складывание тонкого картона и плотных видов бумаги и другое), сборка изделия (сшивание).</w:t>
      </w:r>
      <w:proofErr w:type="gramEnd"/>
      <w:r w:rsidRPr="006611E0">
        <w:rPr>
          <w:rFonts w:ascii="Times New Roman" w:hAnsi="Times New Roman"/>
          <w:color w:val="000000"/>
          <w:sz w:val="28"/>
          <w:lang w:val="ru-RU"/>
        </w:rPr>
        <w:t xml:space="preserve"> Подвижное соединение деталей изделия. Использование соответствующих способов обработки материалов в зависимости от вида и назначения изделия.</w:t>
      </w:r>
    </w:p>
    <w:p w:rsidR="00EE15D4" w:rsidRPr="006611E0" w:rsidRDefault="006611E0">
      <w:pPr>
        <w:spacing w:after="0" w:line="264" w:lineRule="auto"/>
        <w:ind w:firstLine="600"/>
        <w:jc w:val="both"/>
        <w:rPr>
          <w:lang w:val="ru-RU"/>
        </w:rPr>
      </w:pPr>
      <w:r w:rsidRPr="006611E0">
        <w:rPr>
          <w:rFonts w:ascii="Times New Roman" w:hAnsi="Times New Roman"/>
          <w:color w:val="000000"/>
          <w:sz w:val="28"/>
          <w:lang w:val="ru-RU"/>
        </w:rPr>
        <w:t>Виды условных графических изображений: рисунок, простейший чертёж, эскиз, схема. Чертёжные инструменты – линейка (угольник, циркуль). Их функциональное назначение, конструкция. Приёмы безопасной работы колющими (циркуль) инструментами.</w:t>
      </w:r>
    </w:p>
    <w:p w:rsidR="00EE15D4" w:rsidRPr="006611E0" w:rsidRDefault="006611E0">
      <w:pPr>
        <w:spacing w:after="0" w:line="264" w:lineRule="auto"/>
        <w:ind w:firstLine="600"/>
        <w:jc w:val="both"/>
        <w:rPr>
          <w:lang w:val="ru-RU"/>
        </w:rPr>
      </w:pPr>
      <w:r w:rsidRPr="006611E0">
        <w:rPr>
          <w:rFonts w:ascii="Times New Roman" w:hAnsi="Times New Roman"/>
          <w:color w:val="000000"/>
          <w:sz w:val="28"/>
          <w:lang w:val="ru-RU"/>
        </w:rPr>
        <w:t xml:space="preserve">Технология обработки бумаги и картона. Назначение линий чертежа (контур, линия разреза, сгиба, выносная, размерная). Чтение условных </w:t>
      </w:r>
      <w:r w:rsidRPr="006611E0">
        <w:rPr>
          <w:rFonts w:ascii="Times New Roman" w:hAnsi="Times New Roman"/>
          <w:color w:val="000000"/>
          <w:sz w:val="28"/>
          <w:lang w:val="ru-RU"/>
        </w:rPr>
        <w:lastRenderedPageBreak/>
        <w:t xml:space="preserve">графических изображений. Построение прямоугольника от двух прямых углов (от одного прямого угла). Разметка деталей с опорой на простейший чертёж, эскиз. Изготовление изделий по рисунку, простейшему чертежу или эскизу, схеме. Использование измерений, вычислений и построений для решения практических задач. Сгибание и складывание тонкого картона и плотных видов бумаги – </w:t>
      </w:r>
      <w:proofErr w:type="spellStart"/>
      <w:r w:rsidRPr="006611E0">
        <w:rPr>
          <w:rFonts w:ascii="Times New Roman" w:hAnsi="Times New Roman"/>
          <w:color w:val="000000"/>
          <w:sz w:val="28"/>
          <w:lang w:val="ru-RU"/>
        </w:rPr>
        <w:t>биговка</w:t>
      </w:r>
      <w:proofErr w:type="spellEnd"/>
      <w:r w:rsidRPr="006611E0">
        <w:rPr>
          <w:rFonts w:ascii="Times New Roman" w:hAnsi="Times New Roman"/>
          <w:color w:val="000000"/>
          <w:sz w:val="28"/>
          <w:lang w:val="ru-RU"/>
        </w:rPr>
        <w:t>. Подвижное соединение деталей на проволоку, толстую нитку.</w:t>
      </w:r>
    </w:p>
    <w:p w:rsidR="00EE15D4" w:rsidRPr="006611E0" w:rsidRDefault="006611E0">
      <w:pPr>
        <w:spacing w:after="0" w:line="264" w:lineRule="auto"/>
        <w:ind w:firstLine="600"/>
        <w:jc w:val="both"/>
        <w:rPr>
          <w:lang w:val="ru-RU"/>
        </w:rPr>
      </w:pPr>
      <w:r w:rsidRPr="006611E0">
        <w:rPr>
          <w:rFonts w:ascii="Times New Roman" w:hAnsi="Times New Roman"/>
          <w:color w:val="000000"/>
          <w:sz w:val="28"/>
          <w:lang w:val="ru-RU"/>
        </w:rPr>
        <w:t xml:space="preserve">Технология обработки текстильных материалов. Строение ткани (поперечное и продольное направление нитей). Ткани и нитки растительного происхождения (полученные на основе натурального сырья). Виды ниток (швейные, мулине). Трикотаж, нетканые материалы (общее представление), его строение и основные свойства. </w:t>
      </w:r>
      <w:proofErr w:type="gramStart"/>
      <w:r w:rsidRPr="006611E0">
        <w:rPr>
          <w:rFonts w:ascii="Times New Roman" w:hAnsi="Times New Roman"/>
          <w:color w:val="000000"/>
          <w:sz w:val="28"/>
          <w:lang w:val="ru-RU"/>
        </w:rPr>
        <w:t>Строчка прямого стежка и её варианты (перевивы, наборы) и (или) строчка косого стежка и её варианты (крестик, стебельчатая, ёлочка).</w:t>
      </w:r>
      <w:proofErr w:type="gramEnd"/>
      <w:r w:rsidRPr="006611E0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9B5849">
        <w:rPr>
          <w:rFonts w:ascii="Times New Roman" w:hAnsi="Times New Roman"/>
          <w:color w:val="000000"/>
          <w:sz w:val="28"/>
          <w:lang w:val="ru-RU"/>
        </w:rPr>
        <w:t xml:space="preserve">Лекало. Разметка с помощью лекала (простейшей выкройки). </w:t>
      </w:r>
      <w:r w:rsidRPr="006611E0">
        <w:rPr>
          <w:rFonts w:ascii="Times New Roman" w:hAnsi="Times New Roman"/>
          <w:color w:val="000000"/>
          <w:sz w:val="28"/>
          <w:lang w:val="ru-RU"/>
        </w:rPr>
        <w:t>Технологическая последовательность изготовления несложного швейного изделия (разметка деталей, выкраивание деталей, отделка деталей, сшивание деталей).</w:t>
      </w:r>
    </w:p>
    <w:p w:rsidR="00EE15D4" w:rsidRPr="006611E0" w:rsidRDefault="006611E0">
      <w:pPr>
        <w:spacing w:after="0" w:line="264" w:lineRule="auto"/>
        <w:ind w:firstLine="600"/>
        <w:jc w:val="both"/>
        <w:rPr>
          <w:lang w:val="ru-RU"/>
        </w:rPr>
      </w:pPr>
      <w:r w:rsidRPr="006611E0">
        <w:rPr>
          <w:rFonts w:ascii="Times New Roman" w:hAnsi="Times New Roman"/>
          <w:color w:val="000000"/>
          <w:sz w:val="28"/>
          <w:lang w:val="ru-RU"/>
        </w:rPr>
        <w:t>Использование дополнительных материалов (например, проволока, пряжа, бусины и другие).</w:t>
      </w:r>
    </w:p>
    <w:p w:rsidR="00EE15D4" w:rsidRPr="006611E0" w:rsidRDefault="00EE15D4">
      <w:pPr>
        <w:spacing w:after="0" w:line="264" w:lineRule="auto"/>
        <w:ind w:left="120"/>
        <w:jc w:val="both"/>
        <w:rPr>
          <w:lang w:val="ru-RU"/>
        </w:rPr>
      </w:pPr>
    </w:p>
    <w:p w:rsidR="00EE15D4" w:rsidRPr="006611E0" w:rsidRDefault="006611E0">
      <w:pPr>
        <w:spacing w:after="0" w:line="264" w:lineRule="auto"/>
        <w:ind w:left="120"/>
        <w:jc w:val="both"/>
        <w:rPr>
          <w:lang w:val="ru-RU"/>
        </w:rPr>
      </w:pPr>
      <w:r w:rsidRPr="006611E0">
        <w:rPr>
          <w:rFonts w:ascii="Times New Roman" w:hAnsi="Times New Roman"/>
          <w:b/>
          <w:color w:val="000000"/>
          <w:sz w:val="28"/>
          <w:lang w:val="ru-RU"/>
        </w:rPr>
        <w:t>Конструирование и моделирование</w:t>
      </w:r>
    </w:p>
    <w:p w:rsidR="00EE15D4" w:rsidRPr="006611E0" w:rsidRDefault="006611E0">
      <w:pPr>
        <w:spacing w:after="0" w:line="264" w:lineRule="auto"/>
        <w:ind w:firstLine="600"/>
        <w:jc w:val="both"/>
        <w:rPr>
          <w:lang w:val="ru-RU"/>
        </w:rPr>
      </w:pPr>
      <w:r w:rsidRPr="006611E0">
        <w:rPr>
          <w:rFonts w:ascii="Times New Roman" w:hAnsi="Times New Roman"/>
          <w:color w:val="000000"/>
          <w:sz w:val="28"/>
          <w:lang w:val="ru-RU"/>
        </w:rPr>
        <w:t>Основные и дополнительные детали. Общее представление о правилах создания гармоничной композиции. Симметрия, способы разметки и конструирования симметричных форм.</w:t>
      </w:r>
    </w:p>
    <w:p w:rsidR="00EE15D4" w:rsidRPr="006611E0" w:rsidRDefault="006611E0">
      <w:pPr>
        <w:spacing w:after="0" w:line="264" w:lineRule="auto"/>
        <w:ind w:firstLine="600"/>
        <w:jc w:val="both"/>
        <w:rPr>
          <w:lang w:val="ru-RU"/>
        </w:rPr>
      </w:pPr>
      <w:r w:rsidRPr="006611E0">
        <w:rPr>
          <w:rFonts w:ascii="Times New Roman" w:hAnsi="Times New Roman"/>
          <w:color w:val="000000"/>
          <w:sz w:val="28"/>
          <w:lang w:val="ru-RU"/>
        </w:rPr>
        <w:t>Конструирование и моделирование изделий из различных материалов по простейшему чертежу или эскизу. Подвижное соединение деталей конструкции. Внесение элементарных конструктивных изменений и дополнений в изделие.</w:t>
      </w:r>
    </w:p>
    <w:p w:rsidR="00EE15D4" w:rsidRPr="006611E0" w:rsidRDefault="00EE15D4">
      <w:pPr>
        <w:spacing w:after="0" w:line="264" w:lineRule="auto"/>
        <w:ind w:left="120"/>
        <w:jc w:val="both"/>
        <w:rPr>
          <w:lang w:val="ru-RU"/>
        </w:rPr>
      </w:pPr>
    </w:p>
    <w:p w:rsidR="00EE15D4" w:rsidRPr="006611E0" w:rsidRDefault="006611E0">
      <w:pPr>
        <w:spacing w:after="0" w:line="264" w:lineRule="auto"/>
        <w:ind w:left="120"/>
        <w:jc w:val="both"/>
        <w:rPr>
          <w:lang w:val="ru-RU"/>
        </w:rPr>
      </w:pPr>
      <w:r w:rsidRPr="006611E0">
        <w:rPr>
          <w:rFonts w:ascii="Times New Roman" w:hAnsi="Times New Roman"/>
          <w:b/>
          <w:color w:val="000000"/>
          <w:sz w:val="28"/>
          <w:lang w:val="ru-RU"/>
        </w:rPr>
        <w:t>Информационно-коммуникативные технологии</w:t>
      </w:r>
    </w:p>
    <w:p w:rsidR="00EE15D4" w:rsidRPr="006611E0" w:rsidRDefault="006611E0">
      <w:pPr>
        <w:spacing w:after="0" w:line="264" w:lineRule="auto"/>
        <w:ind w:firstLine="600"/>
        <w:jc w:val="both"/>
        <w:rPr>
          <w:lang w:val="ru-RU"/>
        </w:rPr>
      </w:pPr>
      <w:r w:rsidRPr="006611E0">
        <w:rPr>
          <w:rFonts w:ascii="Times New Roman" w:hAnsi="Times New Roman"/>
          <w:color w:val="000000"/>
          <w:sz w:val="28"/>
          <w:lang w:val="ru-RU"/>
        </w:rPr>
        <w:t>Демонстрация учителем готовых материалов на информационных носителях.</w:t>
      </w:r>
    </w:p>
    <w:p w:rsidR="00EE15D4" w:rsidRPr="006611E0" w:rsidRDefault="006611E0">
      <w:pPr>
        <w:spacing w:after="0" w:line="264" w:lineRule="auto"/>
        <w:ind w:firstLine="600"/>
        <w:jc w:val="both"/>
        <w:rPr>
          <w:lang w:val="ru-RU"/>
        </w:rPr>
      </w:pPr>
      <w:r w:rsidRPr="006611E0">
        <w:rPr>
          <w:rFonts w:ascii="Times New Roman" w:hAnsi="Times New Roman"/>
          <w:color w:val="000000"/>
          <w:sz w:val="28"/>
          <w:lang w:val="ru-RU"/>
        </w:rPr>
        <w:t>Поиск информации. Интернет как источник информации.</w:t>
      </w:r>
    </w:p>
    <w:p w:rsidR="00EE15D4" w:rsidRPr="006611E0" w:rsidRDefault="00EE15D4">
      <w:pPr>
        <w:spacing w:after="0" w:line="264" w:lineRule="auto"/>
        <w:ind w:left="120"/>
        <w:jc w:val="both"/>
        <w:rPr>
          <w:lang w:val="ru-RU"/>
        </w:rPr>
      </w:pPr>
    </w:p>
    <w:p w:rsidR="00EE15D4" w:rsidRPr="006611E0" w:rsidRDefault="006611E0">
      <w:pPr>
        <w:spacing w:after="0" w:line="264" w:lineRule="auto"/>
        <w:ind w:left="120"/>
        <w:jc w:val="both"/>
        <w:rPr>
          <w:lang w:val="ru-RU"/>
        </w:rPr>
      </w:pPr>
      <w:r w:rsidRPr="006611E0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</w:t>
      </w:r>
    </w:p>
    <w:p w:rsidR="00EE15D4" w:rsidRPr="006611E0" w:rsidRDefault="006611E0">
      <w:pPr>
        <w:spacing w:after="0" w:line="264" w:lineRule="auto"/>
        <w:ind w:firstLine="600"/>
        <w:jc w:val="both"/>
        <w:rPr>
          <w:lang w:val="ru-RU"/>
        </w:rPr>
      </w:pPr>
      <w:r w:rsidRPr="006611E0">
        <w:rPr>
          <w:rFonts w:ascii="Times New Roman" w:hAnsi="Times New Roman"/>
          <w:color w:val="000000"/>
          <w:sz w:val="28"/>
          <w:lang w:val="ru-RU"/>
        </w:rPr>
        <w:t>Изучение технологии во 2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EE15D4" w:rsidRPr="006611E0" w:rsidRDefault="00EE15D4">
      <w:pPr>
        <w:spacing w:after="0" w:line="264" w:lineRule="auto"/>
        <w:ind w:left="120"/>
        <w:jc w:val="both"/>
        <w:rPr>
          <w:lang w:val="ru-RU"/>
        </w:rPr>
      </w:pPr>
    </w:p>
    <w:p w:rsidR="00EE15D4" w:rsidRPr="006611E0" w:rsidRDefault="006611E0">
      <w:pPr>
        <w:spacing w:after="0" w:line="264" w:lineRule="auto"/>
        <w:ind w:left="120"/>
        <w:jc w:val="both"/>
        <w:rPr>
          <w:lang w:val="ru-RU"/>
        </w:rPr>
      </w:pPr>
      <w:r w:rsidRPr="006611E0">
        <w:rPr>
          <w:rFonts w:ascii="Times New Roman" w:hAnsi="Times New Roman"/>
          <w:b/>
          <w:color w:val="000000"/>
          <w:sz w:val="28"/>
          <w:lang w:val="ru-RU"/>
        </w:rPr>
        <w:lastRenderedPageBreak/>
        <w:t>Познавательные универсальные учебные действия</w:t>
      </w:r>
    </w:p>
    <w:p w:rsidR="00EE15D4" w:rsidRPr="006611E0" w:rsidRDefault="006611E0">
      <w:pPr>
        <w:spacing w:after="0" w:line="264" w:lineRule="auto"/>
        <w:ind w:left="120"/>
        <w:jc w:val="both"/>
        <w:rPr>
          <w:lang w:val="ru-RU"/>
        </w:rPr>
      </w:pPr>
      <w:r w:rsidRPr="006611E0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EE15D4" w:rsidRPr="006611E0" w:rsidRDefault="006611E0">
      <w:pPr>
        <w:spacing w:after="0" w:line="264" w:lineRule="auto"/>
        <w:ind w:firstLine="600"/>
        <w:jc w:val="both"/>
        <w:rPr>
          <w:lang w:val="ru-RU"/>
        </w:rPr>
      </w:pPr>
      <w:r w:rsidRPr="006611E0">
        <w:rPr>
          <w:rFonts w:ascii="Times New Roman" w:hAnsi="Times New Roman"/>
          <w:color w:val="000000"/>
          <w:sz w:val="28"/>
          <w:lang w:val="ru-RU"/>
        </w:rPr>
        <w:t xml:space="preserve">ориентироваться в терминах, используемых в технологии (в пределах </w:t>
      </w:r>
      <w:proofErr w:type="gramStart"/>
      <w:r w:rsidRPr="006611E0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6611E0">
        <w:rPr>
          <w:rFonts w:ascii="Times New Roman" w:hAnsi="Times New Roman"/>
          <w:color w:val="000000"/>
          <w:sz w:val="28"/>
          <w:lang w:val="ru-RU"/>
        </w:rPr>
        <w:t>);</w:t>
      </w:r>
    </w:p>
    <w:p w:rsidR="00EE15D4" w:rsidRPr="006611E0" w:rsidRDefault="006611E0">
      <w:pPr>
        <w:spacing w:after="0" w:line="264" w:lineRule="auto"/>
        <w:ind w:firstLine="600"/>
        <w:jc w:val="both"/>
        <w:rPr>
          <w:lang w:val="ru-RU"/>
        </w:rPr>
      </w:pPr>
      <w:r w:rsidRPr="006611E0">
        <w:rPr>
          <w:rFonts w:ascii="Times New Roman" w:hAnsi="Times New Roman"/>
          <w:color w:val="000000"/>
          <w:sz w:val="28"/>
          <w:lang w:val="ru-RU"/>
        </w:rPr>
        <w:t>выполнять работу в соответствии с образцом, инструкцией, устной или письменной;</w:t>
      </w:r>
    </w:p>
    <w:p w:rsidR="00EE15D4" w:rsidRPr="006611E0" w:rsidRDefault="006611E0">
      <w:pPr>
        <w:spacing w:after="0" w:line="264" w:lineRule="auto"/>
        <w:ind w:firstLine="600"/>
        <w:jc w:val="both"/>
        <w:rPr>
          <w:lang w:val="ru-RU"/>
        </w:rPr>
      </w:pPr>
      <w:r w:rsidRPr="006611E0">
        <w:rPr>
          <w:rFonts w:ascii="Times New Roman" w:hAnsi="Times New Roman"/>
          <w:color w:val="000000"/>
          <w:sz w:val="28"/>
          <w:lang w:val="ru-RU"/>
        </w:rPr>
        <w:t>выполнять действия анализа и синтеза, сравнения, группировки с учётом указанных критериев;</w:t>
      </w:r>
    </w:p>
    <w:p w:rsidR="00EE15D4" w:rsidRPr="006611E0" w:rsidRDefault="006611E0">
      <w:pPr>
        <w:spacing w:after="0" w:line="264" w:lineRule="auto"/>
        <w:ind w:firstLine="600"/>
        <w:jc w:val="both"/>
        <w:rPr>
          <w:lang w:val="ru-RU"/>
        </w:rPr>
      </w:pPr>
      <w:r w:rsidRPr="006611E0">
        <w:rPr>
          <w:rFonts w:ascii="Times New Roman" w:hAnsi="Times New Roman"/>
          <w:color w:val="000000"/>
          <w:sz w:val="28"/>
          <w:lang w:val="ru-RU"/>
        </w:rPr>
        <w:t>строить рассуждения, делать умозаключения, проверять их в практической работе;</w:t>
      </w:r>
    </w:p>
    <w:p w:rsidR="00EE15D4" w:rsidRPr="006611E0" w:rsidRDefault="006611E0">
      <w:pPr>
        <w:spacing w:after="0" w:line="264" w:lineRule="auto"/>
        <w:ind w:firstLine="600"/>
        <w:jc w:val="both"/>
        <w:rPr>
          <w:lang w:val="ru-RU"/>
        </w:rPr>
      </w:pPr>
      <w:r w:rsidRPr="006611E0">
        <w:rPr>
          <w:rFonts w:ascii="Times New Roman" w:hAnsi="Times New Roman"/>
          <w:color w:val="000000"/>
          <w:sz w:val="28"/>
          <w:lang w:val="ru-RU"/>
        </w:rPr>
        <w:t>воспроизводить порядок действий при решении учебной (практической) задачи;</w:t>
      </w:r>
    </w:p>
    <w:p w:rsidR="00EE15D4" w:rsidRPr="006611E0" w:rsidRDefault="006611E0">
      <w:pPr>
        <w:spacing w:after="0" w:line="264" w:lineRule="auto"/>
        <w:ind w:firstLine="600"/>
        <w:jc w:val="both"/>
        <w:rPr>
          <w:lang w:val="ru-RU"/>
        </w:rPr>
      </w:pPr>
      <w:r w:rsidRPr="006611E0">
        <w:rPr>
          <w:rFonts w:ascii="Times New Roman" w:hAnsi="Times New Roman"/>
          <w:color w:val="000000"/>
          <w:sz w:val="28"/>
          <w:lang w:val="ru-RU"/>
        </w:rPr>
        <w:t>осуществлять решение простых задач в умственной и материализованной форме.</w:t>
      </w:r>
    </w:p>
    <w:p w:rsidR="00EE15D4" w:rsidRPr="006611E0" w:rsidRDefault="006611E0">
      <w:pPr>
        <w:spacing w:after="0" w:line="264" w:lineRule="auto"/>
        <w:ind w:left="120"/>
        <w:jc w:val="both"/>
        <w:rPr>
          <w:lang w:val="ru-RU"/>
        </w:rPr>
      </w:pPr>
      <w:r w:rsidRPr="006611E0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EE15D4" w:rsidRPr="006611E0" w:rsidRDefault="006611E0">
      <w:pPr>
        <w:spacing w:after="0" w:line="264" w:lineRule="auto"/>
        <w:ind w:firstLine="600"/>
        <w:jc w:val="both"/>
        <w:rPr>
          <w:lang w:val="ru-RU"/>
        </w:rPr>
      </w:pPr>
      <w:r w:rsidRPr="006611E0">
        <w:rPr>
          <w:rFonts w:ascii="Times New Roman" w:hAnsi="Times New Roman"/>
          <w:color w:val="000000"/>
          <w:sz w:val="28"/>
          <w:lang w:val="ru-RU"/>
        </w:rPr>
        <w:t>получать информацию из учебника и других дидактических материалов, использовать её в работе;</w:t>
      </w:r>
    </w:p>
    <w:p w:rsidR="00EE15D4" w:rsidRPr="006611E0" w:rsidRDefault="006611E0">
      <w:pPr>
        <w:spacing w:after="0" w:line="264" w:lineRule="auto"/>
        <w:ind w:firstLine="600"/>
        <w:jc w:val="both"/>
        <w:rPr>
          <w:lang w:val="ru-RU"/>
        </w:rPr>
      </w:pPr>
      <w:r w:rsidRPr="006611E0">
        <w:rPr>
          <w:rFonts w:ascii="Times New Roman" w:hAnsi="Times New Roman"/>
          <w:color w:val="000000"/>
          <w:sz w:val="28"/>
          <w:lang w:val="ru-RU"/>
        </w:rPr>
        <w:t>понимать и анализировать знаково-символическую информацию (чертёж, эскиз, рисунок, схема) и строить работу в соответствии с ней.</w:t>
      </w:r>
    </w:p>
    <w:p w:rsidR="00EE15D4" w:rsidRPr="006611E0" w:rsidRDefault="00EE15D4">
      <w:pPr>
        <w:spacing w:after="0" w:line="264" w:lineRule="auto"/>
        <w:ind w:left="120"/>
        <w:jc w:val="both"/>
        <w:rPr>
          <w:lang w:val="ru-RU"/>
        </w:rPr>
      </w:pPr>
    </w:p>
    <w:p w:rsidR="00EE15D4" w:rsidRPr="006611E0" w:rsidRDefault="006611E0">
      <w:pPr>
        <w:spacing w:after="0" w:line="264" w:lineRule="auto"/>
        <w:ind w:left="120"/>
        <w:jc w:val="both"/>
        <w:rPr>
          <w:lang w:val="ru-RU"/>
        </w:rPr>
      </w:pPr>
      <w:r w:rsidRPr="006611E0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EE15D4" w:rsidRPr="006611E0" w:rsidRDefault="006611E0">
      <w:pPr>
        <w:spacing w:after="0" w:line="264" w:lineRule="auto"/>
        <w:ind w:firstLine="600"/>
        <w:jc w:val="both"/>
        <w:rPr>
          <w:lang w:val="ru-RU"/>
        </w:rPr>
      </w:pPr>
      <w:r w:rsidRPr="006611E0">
        <w:rPr>
          <w:rFonts w:ascii="Times New Roman" w:hAnsi="Times New Roman"/>
          <w:color w:val="000000"/>
          <w:sz w:val="28"/>
          <w:lang w:val="ru-RU"/>
        </w:rPr>
        <w:t>выполнять правила участия в учебном диалоге: задавать вопросы, дополнять ответы других обучающихся, высказывать своё мнение, отвечать на вопросы, проявлять уважительное отношение к одноклассникам, внимание к мнению другого;</w:t>
      </w:r>
    </w:p>
    <w:p w:rsidR="00EE15D4" w:rsidRPr="006611E0" w:rsidRDefault="006611E0">
      <w:pPr>
        <w:spacing w:after="0" w:line="264" w:lineRule="auto"/>
        <w:ind w:firstLine="600"/>
        <w:jc w:val="both"/>
        <w:rPr>
          <w:lang w:val="ru-RU"/>
        </w:rPr>
      </w:pPr>
      <w:r w:rsidRPr="006611E0">
        <w:rPr>
          <w:rFonts w:ascii="Times New Roman" w:hAnsi="Times New Roman"/>
          <w:color w:val="000000"/>
          <w:sz w:val="28"/>
          <w:lang w:val="ru-RU"/>
        </w:rPr>
        <w:t>делиться впечатлениями о прослушанном (прочитанном) тексте, рассказе учителя, о выполненной работе, созданном изделии.</w:t>
      </w:r>
    </w:p>
    <w:p w:rsidR="00EE15D4" w:rsidRPr="006611E0" w:rsidRDefault="00EE15D4">
      <w:pPr>
        <w:spacing w:after="0" w:line="264" w:lineRule="auto"/>
        <w:ind w:left="120"/>
        <w:jc w:val="both"/>
        <w:rPr>
          <w:lang w:val="ru-RU"/>
        </w:rPr>
      </w:pPr>
    </w:p>
    <w:p w:rsidR="00EE15D4" w:rsidRPr="006611E0" w:rsidRDefault="006611E0">
      <w:pPr>
        <w:spacing w:after="0" w:line="264" w:lineRule="auto"/>
        <w:ind w:left="120"/>
        <w:jc w:val="both"/>
        <w:rPr>
          <w:lang w:val="ru-RU"/>
        </w:rPr>
      </w:pPr>
      <w:r w:rsidRPr="006611E0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EE15D4" w:rsidRPr="006611E0" w:rsidRDefault="006611E0">
      <w:pPr>
        <w:spacing w:after="0" w:line="264" w:lineRule="auto"/>
        <w:ind w:left="120"/>
        <w:jc w:val="both"/>
        <w:rPr>
          <w:lang w:val="ru-RU"/>
        </w:rPr>
      </w:pPr>
      <w:r w:rsidRPr="006611E0">
        <w:rPr>
          <w:rFonts w:ascii="Times New Roman" w:hAnsi="Times New Roman"/>
          <w:b/>
          <w:color w:val="000000"/>
          <w:sz w:val="28"/>
          <w:lang w:val="ru-RU"/>
        </w:rPr>
        <w:t>Самоорганизация и самоконтроль:</w:t>
      </w:r>
    </w:p>
    <w:p w:rsidR="00EE15D4" w:rsidRPr="006611E0" w:rsidRDefault="006611E0">
      <w:pPr>
        <w:spacing w:after="0" w:line="264" w:lineRule="auto"/>
        <w:ind w:firstLine="600"/>
        <w:jc w:val="both"/>
        <w:rPr>
          <w:lang w:val="ru-RU"/>
        </w:rPr>
      </w:pPr>
      <w:r w:rsidRPr="006611E0">
        <w:rPr>
          <w:rFonts w:ascii="Times New Roman" w:hAnsi="Times New Roman"/>
          <w:color w:val="000000"/>
          <w:sz w:val="28"/>
          <w:lang w:val="ru-RU"/>
        </w:rPr>
        <w:t>понимать и принимать учебную задачу;</w:t>
      </w:r>
    </w:p>
    <w:p w:rsidR="00EE15D4" w:rsidRPr="006611E0" w:rsidRDefault="006611E0">
      <w:pPr>
        <w:spacing w:after="0" w:line="264" w:lineRule="auto"/>
        <w:ind w:firstLine="600"/>
        <w:jc w:val="both"/>
        <w:rPr>
          <w:lang w:val="ru-RU"/>
        </w:rPr>
      </w:pPr>
      <w:r w:rsidRPr="006611E0">
        <w:rPr>
          <w:rFonts w:ascii="Times New Roman" w:hAnsi="Times New Roman"/>
          <w:color w:val="000000"/>
          <w:sz w:val="28"/>
          <w:lang w:val="ru-RU"/>
        </w:rPr>
        <w:t>организовывать свою деятельность;</w:t>
      </w:r>
    </w:p>
    <w:p w:rsidR="00EE15D4" w:rsidRPr="006611E0" w:rsidRDefault="006611E0">
      <w:pPr>
        <w:spacing w:after="0" w:line="264" w:lineRule="auto"/>
        <w:ind w:firstLine="600"/>
        <w:jc w:val="both"/>
        <w:rPr>
          <w:lang w:val="ru-RU"/>
        </w:rPr>
      </w:pPr>
      <w:r w:rsidRPr="006611E0">
        <w:rPr>
          <w:rFonts w:ascii="Times New Roman" w:hAnsi="Times New Roman"/>
          <w:color w:val="000000"/>
          <w:sz w:val="28"/>
          <w:lang w:val="ru-RU"/>
        </w:rPr>
        <w:t>понимать предлагаемый план действий, действовать по плану;</w:t>
      </w:r>
    </w:p>
    <w:p w:rsidR="00EE15D4" w:rsidRPr="006611E0" w:rsidRDefault="006611E0">
      <w:pPr>
        <w:spacing w:after="0" w:line="264" w:lineRule="auto"/>
        <w:ind w:firstLine="600"/>
        <w:jc w:val="both"/>
        <w:rPr>
          <w:lang w:val="ru-RU"/>
        </w:rPr>
      </w:pPr>
      <w:r w:rsidRPr="006611E0">
        <w:rPr>
          <w:rFonts w:ascii="Times New Roman" w:hAnsi="Times New Roman"/>
          <w:color w:val="000000"/>
          <w:sz w:val="28"/>
          <w:lang w:val="ru-RU"/>
        </w:rPr>
        <w:t>прогнозировать необходимые действия для получения практического результата, планировать работу;</w:t>
      </w:r>
    </w:p>
    <w:p w:rsidR="00EE15D4" w:rsidRPr="006611E0" w:rsidRDefault="006611E0">
      <w:pPr>
        <w:spacing w:after="0" w:line="264" w:lineRule="auto"/>
        <w:ind w:firstLine="600"/>
        <w:jc w:val="both"/>
        <w:rPr>
          <w:lang w:val="ru-RU"/>
        </w:rPr>
      </w:pPr>
      <w:r w:rsidRPr="006611E0">
        <w:rPr>
          <w:rFonts w:ascii="Times New Roman" w:hAnsi="Times New Roman"/>
          <w:color w:val="000000"/>
          <w:sz w:val="28"/>
          <w:lang w:val="ru-RU"/>
        </w:rPr>
        <w:t>выполнять действия контроля и оценки;</w:t>
      </w:r>
    </w:p>
    <w:p w:rsidR="00EE15D4" w:rsidRPr="006611E0" w:rsidRDefault="006611E0">
      <w:pPr>
        <w:spacing w:after="0" w:line="264" w:lineRule="auto"/>
        <w:ind w:firstLine="600"/>
        <w:jc w:val="both"/>
        <w:rPr>
          <w:lang w:val="ru-RU"/>
        </w:rPr>
      </w:pPr>
      <w:r w:rsidRPr="006611E0">
        <w:rPr>
          <w:rFonts w:ascii="Times New Roman" w:hAnsi="Times New Roman"/>
          <w:color w:val="000000"/>
          <w:sz w:val="28"/>
          <w:lang w:val="ru-RU"/>
        </w:rPr>
        <w:t>воспринимать советы, оценку учителя и других обучающихся, стараться учитывать их в работе.</w:t>
      </w:r>
    </w:p>
    <w:p w:rsidR="00EE15D4" w:rsidRPr="006611E0" w:rsidRDefault="006611E0">
      <w:pPr>
        <w:spacing w:after="0" w:line="264" w:lineRule="auto"/>
        <w:ind w:left="120"/>
        <w:jc w:val="both"/>
        <w:rPr>
          <w:lang w:val="ru-RU"/>
        </w:rPr>
      </w:pPr>
      <w:r w:rsidRPr="006611E0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</w:t>
      </w:r>
      <w:r w:rsidRPr="006611E0">
        <w:rPr>
          <w:rFonts w:ascii="Times New Roman" w:hAnsi="Times New Roman"/>
          <w:color w:val="000000"/>
          <w:sz w:val="28"/>
          <w:lang w:val="ru-RU"/>
        </w:rPr>
        <w:t>:</w:t>
      </w:r>
    </w:p>
    <w:p w:rsidR="00EE15D4" w:rsidRPr="006611E0" w:rsidRDefault="006611E0">
      <w:pPr>
        <w:spacing w:after="0" w:line="264" w:lineRule="auto"/>
        <w:ind w:firstLine="600"/>
        <w:jc w:val="both"/>
        <w:rPr>
          <w:lang w:val="ru-RU"/>
        </w:rPr>
      </w:pPr>
      <w:r w:rsidRPr="006611E0">
        <w:rPr>
          <w:rFonts w:ascii="Times New Roman" w:hAnsi="Times New Roman"/>
          <w:color w:val="000000"/>
          <w:sz w:val="28"/>
          <w:lang w:val="ru-RU"/>
        </w:rPr>
        <w:lastRenderedPageBreak/>
        <w:t>выполнять элементарную совместную деятельность в процессе изготовления изделий, осуществлять взаимопомощь;</w:t>
      </w:r>
    </w:p>
    <w:p w:rsidR="00EE15D4" w:rsidRPr="006611E0" w:rsidRDefault="006611E0">
      <w:pPr>
        <w:spacing w:after="0" w:line="264" w:lineRule="auto"/>
        <w:ind w:firstLine="600"/>
        <w:jc w:val="both"/>
        <w:rPr>
          <w:lang w:val="ru-RU"/>
        </w:rPr>
      </w:pPr>
      <w:r w:rsidRPr="006611E0">
        <w:rPr>
          <w:rFonts w:ascii="Times New Roman" w:hAnsi="Times New Roman"/>
          <w:color w:val="000000"/>
          <w:sz w:val="28"/>
          <w:lang w:val="ru-RU"/>
        </w:rPr>
        <w:t>выполнять правила совместной работы: справедливо распределять работу, договариваться, выполнять ответственно свою часть работы, уважительно относиться к чужому мнению.</w:t>
      </w:r>
    </w:p>
    <w:p w:rsidR="00EE15D4" w:rsidRPr="006611E0" w:rsidRDefault="00EE15D4">
      <w:pPr>
        <w:spacing w:after="0" w:line="264" w:lineRule="auto"/>
        <w:ind w:left="120"/>
        <w:jc w:val="both"/>
        <w:rPr>
          <w:lang w:val="ru-RU"/>
        </w:rPr>
      </w:pPr>
    </w:p>
    <w:p w:rsidR="00EE15D4" w:rsidRPr="006611E0" w:rsidRDefault="00EE15D4">
      <w:pPr>
        <w:rPr>
          <w:lang w:val="ru-RU"/>
        </w:rPr>
        <w:sectPr w:rsidR="00EE15D4" w:rsidRPr="006611E0">
          <w:pgSz w:w="11906" w:h="16383"/>
          <w:pgMar w:top="1134" w:right="850" w:bottom="1134" w:left="1701" w:header="720" w:footer="720" w:gutter="0"/>
          <w:cols w:space="720"/>
        </w:sectPr>
      </w:pPr>
    </w:p>
    <w:p w:rsidR="00EE15D4" w:rsidRPr="006611E0" w:rsidRDefault="006611E0">
      <w:pPr>
        <w:spacing w:after="0"/>
        <w:ind w:left="120"/>
        <w:rPr>
          <w:lang w:val="ru-RU"/>
        </w:rPr>
      </w:pPr>
      <w:bookmarkStart w:id="8" w:name="block-29036337"/>
      <w:bookmarkEnd w:id="7"/>
      <w:r w:rsidRPr="006611E0">
        <w:rPr>
          <w:rFonts w:ascii="Times New Roman" w:hAnsi="Times New Roman"/>
          <w:color w:val="000000"/>
          <w:sz w:val="28"/>
          <w:lang w:val="ru-RU"/>
        </w:rPr>
        <w:lastRenderedPageBreak/>
        <w:t>ПЛАНИРУЕМЫЕ РЕЗУЛЬТАТЫ ОСВОЕНИЯ ПРОГРАММЫ ПО ТЕХНОЛОГИИ НА УРОВНЕ НАЧАЛЬНОГО ОБЩЕГО ОБРАЗОВАНИЯ</w:t>
      </w:r>
    </w:p>
    <w:p w:rsidR="00EE15D4" w:rsidRPr="006611E0" w:rsidRDefault="006611E0" w:rsidP="009B5849">
      <w:pPr>
        <w:spacing w:after="0"/>
        <w:rPr>
          <w:lang w:val="ru-RU"/>
        </w:rPr>
      </w:pPr>
      <w:bookmarkStart w:id="9" w:name="_Toc143620888"/>
      <w:bookmarkEnd w:id="9"/>
      <w:r w:rsidRPr="006611E0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EE15D4" w:rsidRPr="006611E0" w:rsidRDefault="006611E0">
      <w:pPr>
        <w:spacing w:after="0"/>
        <w:ind w:firstLine="600"/>
        <w:jc w:val="both"/>
        <w:rPr>
          <w:lang w:val="ru-RU"/>
        </w:rPr>
      </w:pPr>
      <w:r w:rsidRPr="006611E0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технологии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EE15D4" w:rsidRPr="006611E0" w:rsidRDefault="006611E0">
      <w:pPr>
        <w:spacing w:after="0"/>
        <w:ind w:firstLine="600"/>
        <w:jc w:val="both"/>
        <w:rPr>
          <w:lang w:val="ru-RU"/>
        </w:rPr>
      </w:pPr>
      <w:r w:rsidRPr="006611E0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технологии на уровне начального общего образования </w:t>
      </w:r>
      <w:proofErr w:type="gramStart"/>
      <w:r w:rsidRPr="006611E0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6611E0">
        <w:rPr>
          <w:rFonts w:ascii="Times New Roman" w:hAnsi="Times New Roman"/>
          <w:color w:val="000000"/>
          <w:sz w:val="28"/>
          <w:lang w:val="ru-RU"/>
        </w:rPr>
        <w:t xml:space="preserve"> обучающегося будут сформированы следующие личностные результаты:</w:t>
      </w:r>
    </w:p>
    <w:p w:rsidR="00EE15D4" w:rsidRPr="006611E0" w:rsidRDefault="006611E0">
      <w:pPr>
        <w:spacing w:after="0"/>
        <w:ind w:firstLine="600"/>
        <w:jc w:val="both"/>
        <w:rPr>
          <w:lang w:val="ru-RU"/>
        </w:rPr>
      </w:pPr>
      <w:r w:rsidRPr="006611E0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созидательном и нравственном значении труда в жизни человека и общества, уважительное отношение к труду и творчеству мастеров;</w:t>
      </w:r>
    </w:p>
    <w:p w:rsidR="00EE15D4" w:rsidRPr="006611E0" w:rsidRDefault="006611E0">
      <w:pPr>
        <w:spacing w:after="0"/>
        <w:ind w:firstLine="600"/>
        <w:jc w:val="both"/>
        <w:rPr>
          <w:lang w:val="ru-RU"/>
        </w:rPr>
      </w:pPr>
      <w:r w:rsidRPr="006611E0">
        <w:rPr>
          <w:rFonts w:ascii="Times New Roman" w:hAnsi="Times New Roman"/>
          <w:color w:val="000000"/>
          <w:sz w:val="28"/>
          <w:lang w:val="ru-RU"/>
        </w:rPr>
        <w:t>осознание роли человека и используемых им технологий в сохранении гармонического сосуществования рукотворного мира с миром природы, ответственное отношение к сохранению окружающей среды;</w:t>
      </w:r>
    </w:p>
    <w:p w:rsidR="00EE15D4" w:rsidRPr="006611E0" w:rsidRDefault="006611E0">
      <w:pPr>
        <w:spacing w:after="0"/>
        <w:ind w:firstLine="600"/>
        <w:jc w:val="both"/>
        <w:rPr>
          <w:lang w:val="ru-RU"/>
        </w:rPr>
      </w:pPr>
      <w:r w:rsidRPr="006611E0">
        <w:rPr>
          <w:rFonts w:ascii="Times New Roman" w:hAnsi="Times New Roman"/>
          <w:color w:val="000000"/>
          <w:sz w:val="28"/>
          <w:lang w:val="ru-RU"/>
        </w:rPr>
        <w:t>понимание культурно-исторической ценности традиций, отражённых в предметном мире, чувство сопричастности к культуре своего народа, уважительное отношение к культурным традициям других народов;</w:t>
      </w:r>
    </w:p>
    <w:p w:rsidR="00EE15D4" w:rsidRPr="006611E0" w:rsidRDefault="006611E0">
      <w:pPr>
        <w:spacing w:after="0"/>
        <w:ind w:firstLine="600"/>
        <w:jc w:val="both"/>
        <w:rPr>
          <w:lang w:val="ru-RU"/>
        </w:rPr>
      </w:pPr>
      <w:r w:rsidRPr="006611E0">
        <w:rPr>
          <w:rFonts w:ascii="Times New Roman" w:hAnsi="Times New Roman"/>
          <w:color w:val="000000"/>
          <w:sz w:val="28"/>
          <w:lang w:val="ru-RU"/>
        </w:rPr>
        <w:t>проявление способности к эстетической оценке окружающей предметной среды, эстетические чувства – эмоционально-положительное восприятие и понимание красоты форм и образов природных объектов, образцов мировой и отечественной художественной культуры;</w:t>
      </w:r>
    </w:p>
    <w:p w:rsidR="00EE15D4" w:rsidRPr="006611E0" w:rsidRDefault="006611E0">
      <w:pPr>
        <w:spacing w:after="0"/>
        <w:ind w:firstLine="600"/>
        <w:jc w:val="both"/>
        <w:rPr>
          <w:lang w:val="ru-RU"/>
        </w:rPr>
      </w:pPr>
      <w:r w:rsidRPr="006611E0">
        <w:rPr>
          <w:rFonts w:ascii="Times New Roman" w:hAnsi="Times New Roman"/>
          <w:color w:val="000000"/>
          <w:sz w:val="28"/>
          <w:lang w:val="ru-RU"/>
        </w:rPr>
        <w:t>проявление положительного отношения и интереса к различным видам творческой преобразующей деятельности, стремление к творческой самореализации, мотивация к творческому труду, работе на результат, способность к различным видам практической преобразующей деятельности;</w:t>
      </w:r>
    </w:p>
    <w:p w:rsidR="00EE15D4" w:rsidRPr="006611E0" w:rsidRDefault="006611E0">
      <w:pPr>
        <w:spacing w:after="0"/>
        <w:ind w:firstLine="600"/>
        <w:jc w:val="both"/>
        <w:rPr>
          <w:lang w:val="ru-RU"/>
        </w:rPr>
      </w:pPr>
      <w:r w:rsidRPr="006611E0">
        <w:rPr>
          <w:rFonts w:ascii="Times New Roman" w:hAnsi="Times New Roman"/>
          <w:color w:val="000000"/>
          <w:sz w:val="28"/>
          <w:lang w:val="ru-RU"/>
        </w:rPr>
        <w:t xml:space="preserve">проявление </w:t>
      </w:r>
      <w:proofErr w:type="gramStart"/>
      <w:r w:rsidRPr="006611E0">
        <w:rPr>
          <w:rFonts w:ascii="Times New Roman" w:hAnsi="Times New Roman"/>
          <w:color w:val="000000"/>
          <w:sz w:val="28"/>
          <w:lang w:val="ru-RU"/>
        </w:rPr>
        <w:t>устойчивых</w:t>
      </w:r>
      <w:proofErr w:type="gramEnd"/>
      <w:r w:rsidRPr="006611E0">
        <w:rPr>
          <w:rFonts w:ascii="Times New Roman" w:hAnsi="Times New Roman"/>
          <w:color w:val="000000"/>
          <w:sz w:val="28"/>
          <w:lang w:val="ru-RU"/>
        </w:rPr>
        <w:t xml:space="preserve"> волевых качества и способность к </w:t>
      </w:r>
      <w:proofErr w:type="spellStart"/>
      <w:r w:rsidRPr="006611E0">
        <w:rPr>
          <w:rFonts w:ascii="Times New Roman" w:hAnsi="Times New Roman"/>
          <w:color w:val="000000"/>
          <w:sz w:val="28"/>
          <w:lang w:val="ru-RU"/>
        </w:rPr>
        <w:t>саморегуляции</w:t>
      </w:r>
      <w:proofErr w:type="spellEnd"/>
      <w:r w:rsidRPr="006611E0">
        <w:rPr>
          <w:rFonts w:ascii="Times New Roman" w:hAnsi="Times New Roman"/>
          <w:color w:val="000000"/>
          <w:sz w:val="28"/>
          <w:lang w:val="ru-RU"/>
        </w:rPr>
        <w:t>: организованность, аккуратность, трудолюбие, ответственность, умение справляться с доступными проблемами;</w:t>
      </w:r>
    </w:p>
    <w:p w:rsidR="00EE15D4" w:rsidRPr="006611E0" w:rsidRDefault="006611E0">
      <w:pPr>
        <w:spacing w:after="0"/>
        <w:ind w:firstLine="600"/>
        <w:jc w:val="both"/>
        <w:rPr>
          <w:lang w:val="ru-RU"/>
        </w:rPr>
      </w:pPr>
      <w:r w:rsidRPr="006611E0">
        <w:rPr>
          <w:rFonts w:ascii="Times New Roman" w:hAnsi="Times New Roman"/>
          <w:color w:val="000000"/>
          <w:sz w:val="28"/>
          <w:lang w:val="ru-RU"/>
        </w:rPr>
        <w:t>готовность вступать в сотрудничество с другими людьми с учётом этики общения, проявление толерантности и доброжелательности.</w:t>
      </w:r>
    </w:p>
    <w:p w:rsidR="00EE15D4" w:rsidRPr="006611E0" w:rsidRDefault="00EE15D4">
      <w:pPr>
        <w:spacing w:after="0"/>
        <w:ind w:left="120"/>
        <w:rPr>
          <w:lang w:val="ru-RU"/>
        </w:rPr>
      </w:pPr>
      <w:bookmarkStart w:id="10" w:name="_Toc143620889"/>
      <w:bookmarkEnd w:id="10"/>
    </w:p>
    <w:p w:rsidR="00EE15D4" w:rsidRPr="006611E0" w:rsidRDefault="00EE15D4">
      <w:pPr>
        <w:spacing w:after="0"/>
        <w:ind w:left="120"/>
        <w:rPr>
          <w:lang w:val="ru-RU"/>
        </w:rPr>
      </w:pPr>
    </w:p>
    <w:p w:rsidR="00EE15D4" w:rsidRPr="006611E0" w:rsidRDefault="006611E0">
      <w:pPr>
        <w:spacing w:after="0"/>
        <w:ind w:left="120"/>
        <w:rPr>
          <w:lang w:val="ru-RU"/>
        </w:rPr>
      </w:pPr>
      <w:r w:rsidRPr="006611E0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EE15D4" w:rsidRPr="006611E0" w:rsidRDefault="006611E0">
      <w:pPr>
        <w:spacing w:after="0"/>
        <w:ind w:firstLine="600"/>
        <w:jc w:val="both"/>
        <w:rPr>
          <w:lang w:val="ru-RU"/>
        </w:rPr>
      </w:pPr>
      <w:r w:rsidRPr="006611E0">
        <w:rPr>
          <w:rFonts w:ascii="Times New Roman" w:hAnsi="Times New Roman"/>
          <w:color w:val="000000"/>
          <w:sz w:val="28"/>
          <w:lang w:val="ru-RU"/>
        </w:rPr>
        <w:lastRenderedPageBreak/>
        <w:t>В результате изучения технологии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EE15D4" w:rsidRPr="006611E0" w:rsidRDefault="00EE15D4">
      <w:pPr>
        <w:spacing w:after="0" w:line="257" w:lineRule="auto"/>
        <w:ind w:left="120"/>
        <w:jc w:val="both"/>
        <w:rPr>
          <w:lang w:val="ru-RU"/>
        </w:rPr>
      </w:pPr>
    </w:p>
    <w:p w:rsidR="00EE15D4" w:rsidRPr="006611E0" w:rsidRDefault="006611E0">
      <w:pPr>
        <w:spacing w:after="0" w:line="257" w:lineRule="auto"/>
        <w:ind w:left="120"/>
        <w:jc w:val="both"/>
        <w:rPr>
          <w:lang w:val="ru-RU"/>
        </w:rPr>
      </w:pPr>
      <w:r w:rsidRPr="006611E0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EE15D4" w:rsidRPr="006611E0" w:rsidRDefault="006611E0">
      <w:pPr>
        <w:spacing w:after="0" w:line="257" w:lineRule="auto"/>
        <w:ind w:left="120"/>
        <w:jc w:val="both"/>
        <w:rPr>
          <w:lang w:val="ru-RU"/>
        </w:rPr>
      </w:pPr>
      <w:r w:rsidRPr="006611E0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EE15D4" w:rsidRPr="006611E0" w:rsidRDefault="006611E0">
      <w:pPr>
        <w:spacing w:after="0"/>
        <w:ind w:firstLine="600"/>
        <w:jc w:val="both"/>
        <w:rPr>
          <w:lang w:val="ru-RU"/>
        </w:rPr>
      </w:pPr>
      <w:r w:rsidRPr="006611E0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:rsidR="00EE15D4" w:rsidRPr="006611E0" w:rsidRDefault="006611E0">
      <w:pPr>
        <w:spacing w:after="0"/>
        <w:ind w:firstLine="600"/>
        <w:jc w:val="both"/>
        <w:rPr>
          <w:lang w:val="ru-RU"/>
        </w:rPr>
      </w:pPr>
      <w:r w:rsidRPr="006611E0">
        <w:rPr>
          <w:rFonts w:ascii="Times New Roman" w:hAnsi="Times New Roman"/>
          <w:color w:val="000000"/>
          <w:sz w:val="28"/>
          <w:lang w:val="ru-RU"/>
        </w:rPr>
        <w:t xml:space="preserve">ориентироваться в терминах и понятиях, используемых в технологии (в пределах </w:t>
      </w:r>
      <w:proofErr w:type="gramStart"/>
      <w:r w:rsidRPr="006611E0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6611E0">
        <w:rPr>
          <w:rFonts w:ascii="Times New Roman" w:hAnsi="Times New Roman"/>
          <w:color w:val="000000"/>
          <w:sz w:val="28"/>
          <w:lang w:val="ru-RU"/>
        </w:rPr>
        <w:t>), использовать изученную терминологию в своих устных и письменных высказываниях;</w:t>
      </w:r>
    </w:p>
    <w:p w:rsidR="00EE15D4" w:rsidRPr="006611E0" w:rsidRDefault="006611E0">
      <w:pPr>
        <w:spacing w:after="0"/>
        <w:ind w:firstLine="600"/>
        <w:jc w:val="both"/>
        <w:rPr>
          <w:lang w:val="ru-RU"/>
        </w:rPr>
      </w:pPr>
      <w:r w:rsidRPr="006611E0">
        <w:rPr>
          <w:rFonts w:ascii="Times New Roman" w:hAnsi="Times New Roman"/>
          <w:color w:val="000000"/>
          <w:sz w:val="28"/>
          <w:lang w:val="ru-RU"/>
        </w:rPr>
        <w:t>осуществлять анализ объектов и изделий с выделением существенных и несущественных признаков;</w:t>
      </w:r>
    </w:p>
    <w:p w:rsidR="00EE15D4" w:rsidRPr="006611E0" w:rsidRDefault="006611E0">
      <w:pPr>
        <w:spacing w:after="0"/>
        <w:ind w:firstLine="600"/>
        <w:jc w:val="both"/>
        <w:rPr>
          <w:lang w:val="ru-RU"/>
        </w:rPr>
      </w:pPr>
      <w:r w:rsidRPr="006611E0">
        <w:rPr>
          <w:rFonts w:ascii="Times New Roman" w:hAnsi="Times New Roman"/>
          <w:color w:val="000000"/>
          <w:sz w:val="28"/>
          <w:lang w:val="ru-RU"/>
        </w:rPr>
        <w:t>сравнивать группы объектов (изделий), выделять в них общее и различия;</w:t>
      </w:r>
    </w:p>
    <w:p w:rsidR="00EE15D4" w:rsidRPr="006611E0" w:rsidRDefault="006611E0">
      <w:pPr>
        <w:spacing w:after="0"/>
        <w:ind w:firstLine="600"/>
        <w:jc w:val="both"/>
        <w:rPr>
          <w:lang w:val="ru-RU"/>
        </w:rPr>
      </w:pPr>
      <w:r w:rsidRPr="006611E0">
        <w:rPr>
          <w:rFonts w:ascii="Times New Roman" w:hAnsi="Times New Roman"/>
          <w:color w:val="000000"/>
          <w:sz w:val="28"/>
          <w:lang w:val="ru-RU"/>
        </w:rPr>
        <w:t>делать обобщения (технико-технологического и декоративно-художественного характера) по изучаемой тематике;</w:t>
      </w:r>
    </w:p>
    <w:p w:rsidR="00EE15D4" w:rsidRPr="006611E0" w:rsidRDefault="006611E0">
      <w:pPr>
        <w:spacing w:after="0"/>
        <w:ind w:firstLine="600"/>
        <w:jc w:val="both"/>
        <w:rPr>
          <w:lang w:val="ru-RU"/>
        </w:rPr>
      </w:pPr>
      <w:r w:rsidRPr="006611E0">
        <w:rPr>
          <w:rFonts w:ascii="Times New Roman" w:hAnsi="Times New Roman"/>
          <w:color w:val="000000"/>
          <w:sz w:val="28"/>
          <w:lang w:val="ru-RU"/>
        </w:rPr>
        <w:t>использовать схемы, модели и простейшие чертежи в собственной практической творческой деятельности;</w:t>
      </w:r>
    </w:p>
    <w:p w:rsidR="00EE15D4" w:rsidRPr="006611E0" w:rsidRDefault="006611E0">
      <w:pPr>
        <w:spacing w:after="0"/>
        <w:ind w:firstLine="600"/>
        <w:jc w:val="both"/>
        <w:rPr>
          <w:lang w:val="ru-RU"/>
        </w:rPr>
      </w:pPr>
      <w:r w:rsidRPr="006611E0">
        <w:rPr>
          <w:rFonts w:ascii="Times New Roman" w:hAnsi="Times New Roman"/>
          <w:color w:val="000000"/>
          <w:sz w:val="28"/>
          <w:lang w:val="ru-RU"/>
        </w:rPr>
        <w:t>комбинировать и использовать освоенные технологии при изготовлении изделий в соответствии с технической, технологической или декоративно-художественной задачей;</w:t>
      </w:r>
    </w:p>
    <w:p w:rsidR="00EE15D4" w:rsidRPr="006611E0" w:rsidRDefault="006611E0">
      <w:pPr>
        <w:spacing w:after="0"/>
        <w:ind w:firstLine="600"/>
        <w:jc w:val="both"/>
        <w:rPr>
          <w:lang w:val="ru-RU"/>
        </w:rPr>
      </w:pPr>
      <w:r w:rsidRPr="006611E0">
        <w:rPr>
          <w:rFonts w:ascii="Times New Roman" w:hAnsi="Times New Roman"/>
          <w:color w:val="000000"/>
          <w:sz w:val="28"/>
          <w:lang w:val="ru-RU"/>
        </w:rPr>
        <w:t>понимать необходимость поиска новых технологий на основе изучения объектов и законов природы, доступного исторического и современного опыта технологической деятельности.</w:t>
      </w:r>
    </w:p>
    <w:p w:rsidR="00EE15D4" w:rsidRPr="006611E0" w:rsidRDefault="006611E0">
      <w:pPr>
        <w:spacing w:after="0"/>
        <w:ind w:left="120"/>
        <w:jc w:val="both"/>
        <w:rPr>
          <w:lang w:val="ru-RU"/>
        </w:rPr>
      </w:pPr>
      <w:r w:rsidRPr="006611E0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EE15D4" w:rsidRPr="006611E0" w:rsidRDefault="006611E0">
      <w:pPr>
        <w:spacing w:after="0"/>
        <w:ind w:firstLine="600"/>
        <w:jc w:val="both"/>
        <w:rPr>
          <w:lang w:val="ru-RU"/>
        </w:rPr>
      </w:pPr>
      <w:r w:rsidRPr="006611E0">
        <w:rPr>
          <w:rFonts w:ascii="Times New Roman" w:hAnsi="Times New Roman"/>
          <w:color w:val="000000"/>
          <w:sz w:val="28"/>
          <w:lang w:val="ru-RU"/>
        </w:rPr>
        <w:t>осуществлять поиск необходимой для выполнения работы информации в учебнике и других доступных источниках, анализировать её и отбирать в соответствии с решаемой задачей;</w:t>
      </w:r>
    </w:p>
    <w:p w:rsidR="00EE15D4" w:rsidRPr="006611E0" w:rsidRDefault="006611E0">
      <w:pPr>
        <w:spacing w:after="0"/>
        <w:ind w:firstLine="600"/>
        <w:jc w:val="both"/>
        <w:rPr>
          <w:lang w:val="ru-RU"/>
        </w:rPr>
      </w:pPr>
      <w:r w:rsidRPr="006611E0">
        <w:rPr>
          <w:rFonts w:ascii="Times New Roman" w:hAnsi="Times New Roman"/>
          <w:color w:val="000000"/>
          <w:sz w:val="28"/>
          <w:lang w:val="ru-RU"/>
        </w:rPr>
        <w:t>анализировать и использовать знаково-символические средства представления информации для решения задач в умственной и материализованной форме, выполнять действия моделирования, работать с моделями;</w:t>
      </w:r>
    </w:p>
    <w:p w:rsidR="00EE15D4" w:rsidRPr="006611E0" w:rsidRDefault="006611E0">
      <w:pPr>
        <w:spacing w:after="0"/>
        <w:ind w:firstLine="600"/>
        <w:jc w:val="both"/>
        <w:rPr>
          <w:lang w:val="ru-RU"/>
        </w:rPr>
      </w:pPr>
      <w:r w:rsidRPr="006611E0">
        <w:rPr>
          <w:rFonts w:ascii="Times New Roman" w:hAnsi="Times New Roman"/>
          <w:color w:val="000000"/>
          <w:sz w:val="28"/>
          <w:lang w:val="ru-RU"/>
        </w:rPr>
        <w:t xml:space="preserve">использовать средства информационно-коммуникационных технологий для решения учебных и практических задач (в том числе Интернет с </w:t>
      </w:r>
      <w:r w:rsidRPr="006611E0">
        <w:rPr>
          <w:rFonts w:ascii="Times New Roman" w:hAnsi="Times New Roman"/>
          <w:color w:val="000000"/>
          <w:sz w:val="28"/>
          <w:lang w:val="ru-RU"/>
        </w:rPr>
        <w:lastRenderedPageBreak/>
        <w:t>контролируемым выходом), оценивать объективность информации и возможности её использования для решения конкретных учебных задач;</w:t>
      </w:r>
    </w:p>
    <w:p w:rsidR="00EE15D4" w:rsidRPr="006611E0" w:rsidRDefault="006611E0">
      <w:pPr>
        <w:spacing w:after="0"/>
        <w:ind w:firstLine="600"/>
        <w:jc w:val="both"/>
        <w:rPr>
          <w:lang w:val="ru-RU"/>
        </w:rPr>
      </w:pPr>
      <w:r w:rsidRPr="006611E0">
        <w:rPr>
          <w:rFonts w:ascii="Times New Roman" w:hAnsi="Times New Roman"/>
          <w:color w:val="000000"/>
          <w:sz w:val="28"/>
          <w:lang w:val="ru-RU"/>
        </w:rPr>
        <w:t>следовать при выполнении работы инструкциям учителя или представленным в других информационных источниках.</w:t>
      </w:r>
    </w:p>
    <w:p w:rsidR="00EE15D4" w:rsidRPr="006611E0" w:rsidRDefault="00EE15D4">
      <w:pPr>
        <w:spacing w:after="0"/>
        <w:ind w:left="120"/>
        <w:jc w:val="both"/>
        <w:rPr>
          <w:lang w:val="ru-RU"/>
        </w:rPr>
      </w:pPr>
    </w:p>
    <w:p w:rsidR="00EE15D4" w:rsidRPr="006611E0" w:rsidRDefault="006611E0">
      <w:pPr>
        <w:spacing w:after="0"/>
        <w:ind w:left="120"/>
        <w:jc w:val="both"/>
        <w:rPr>
          <w:lang w:val="ru-RU"/>
        </w:rPr>
      </w:pPr>
      <w:r w:rsidRPr="006611E0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действия:</w:t>
      </w:r>
    </w:p>
    <w:p w:rsidR="00EE15D4" w:rsidRPr="006611E0" w:rsidRDefault="006611E0">
      <w:pPr>
        <w:spacing w:after="0"/>
        <w:ind w:firstLine="600"/>
        <w:jc w:val="both"/>
        <w:rPr>
          <w:lang w:val="ru-RU"/>
        </w:rPr>
      </w:pPr>
      <w:r w:rsidRPr="006611E0">
        <w:rPr>
          <w:rFonts w:ascii="Times New Roman" w:hAnsi="Times New Roman"/>
          <w:color w:val="000000"/>
          <w:sz w:val="28"/>
          <w:lang w:val="ru-RU"/>
        </w:rPr>
        <w:t>вступать в диалог, задавать собеседнику вопросы, использовать реплики-уточнения и дополнения, формулировать собственное мнение и идеи, аргументированно их излагать, выслушивать разные мнения, учитывать их в диалоге;</w:t>
      </w:r>
    </w:p>
    <w:p w:rsidR="00EE15D4" w:rsidRPr="006611E0" w:rsidRDefault="006611E0">
      <w:pPr>
        <w:spacing w:after="0"/>
        <w:ind w:firstLine="600"/>
        <w:jc w:val="both"/>
        <w:rPr>
          <w:lang w:val="ru-RU"/>
        </w:rPr>
      </w:pPr>
      <w:r w:rsidRPr="006611E0">
        <w:rPr>
          <w:rFonts w:ascii="Times New Roman" w:hAnsi="Times New Roman"/>
          <w:color w:val="000000"/>
          <w:sz w:val="28"/>
          <w:lang w:val="ru-RU"/>
        </w:rPr>
        <w:t>создавать тексты-описания на основе наблюдений (рассматривания) изделий декоративно-прикладного искусства народов России;</w:t>
      </w:r>
    </w:p>
    <w:p w:rsidR="00EE15D4" w:rsidRPr="006611E0" w:rsidRDefault="006611E0">
      <w:pPr>
        <w:spacing w:after="0"/>
        <w:ind w:firstLine="600"/>
        <w:jc w:val="both"/>
        <w:rPr>
          <w:lang w:val="ru-RU"/>
        </w:rPr>
      </w:pPr>
      <w:r w:rsidRPr="006611E0">
        <w:rPr>
          <w:rFonts w:ascii="Times New Roman" w:hAnsi="Times New Roman"/>
          <w:color w:val="000000"/>
          <w:sz w:val="28"/>
          <w:lang w:val="ru-RU"/>
        </w:rPr>
        <w:t>строить рассуждения о связях природного и предметного мира, простые суждения (небольшие тексты) об объекте, его строении, свойствах и способах создания;</w:t>
      </w:r>
    </w:p>
    <w:p w:rsidR="00EE15D4" w:rsidRPr="006611E0" w:rsidRDefault="006611E0">
      <w:pPr>
        <w:spacing w:after="0"/>
        <w:ind w:firstLine="600"/>
        <w:jc w:val="both"/>
        <w:rPr>
          <w:lang w:val="ru-RU"/>
        </w:rPr>
      </w:pPr>
      <w:r w:rsidRPr="006611E0">
        <w:rPr>
          <w:rFonts w:ascii="Times New Roman" w:hAnsi="Times New Roman"/>
          <w:color w:val="000000"/>
          <w:sz w:val="28"/>
          <w:lang w:val="ru-RU"/>
        </w:rPr>
        <w:t>объяснять последовательность совершаемых действий при создании изделия.</w:t>
      </w:r>
    </w:p>
    <w:p w:rsidR="00EE15D4" w:rsidRPr="006611E0" w:rsidRDefault="00EE15D4">
      <w:pPr>
        <w:spacing w:after="0"/>
        <w:ind w:left="120"/>
        <w:jc w:val="both"/>
        <w:rPr>
          <w:lang w:val="ru-RU"/>
        </w:rPr>
      </w:pPr>
    </w:p>
    <w:p w:rsidR="00EE15D4" w:rsidRPr="006611E0" w:rsidRDefault="006611E0">
      <w:pPr>
        <w:spacing w:after="0"/>
        <w:ind w:left="120"/>
        <w:jc w:val="both"/>
        <w:rPr>
          <w:lang w:val="ru-RU"/>
        </w:rPr>
      </w:pPr>
      <w:r w:rsidRPr="006611E0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действия:</w:t>
      </w:r>
    </w:p>
    <w:p w:rsidR="00EE15D4" w:rsidRPr="006611E0" w:rsidRDefault="006611E0">
      <w:pPr>
        <w:spacing w:after="0"/>
        <w:ind w:firstLine="600"/>
        <w:jc w:val="both"/>
        <w:rPr>
          <w:lang w:val="ru-RU"/>
        </w:rPr>
      </w:pPr>
      <w:r w:rsidRPr="006611E0">
        <w:rPr>
          <w:rFonts w:ascii="Times New Roman" w:hAnsi="Times New Roman"/>
          <w:color w:val="000000"/>
          <w:sz w:val="28"/>
          <w:lang w:val="ru-RU"/>
        </w:rPr>
        <w:t>рационально организовывать свою работу (подготовка рабочего места, поддержание и наведение порядка, уборка после работы);</w:t>
      </w:r>
    </w:p>
    <w:p w:rsidR="00EE15D4" w:rsidRPr="006611E0" w:rsidRDefault="006611E0">
      <w:pPr>
        <w:spacing w:after="0"/>
        <w:ind w:firstLine="600"/>
        <w:jc w:val="both"/>
        <w:rPr>
          <w:lang w:val="ru-RU"/>
        </w:rPr>
      </w:pPr>
      <w:r w:rsidRPr="006611E0">
        <w:rPr>
          <w:rFonts w:ascii="Times New Roman" w:hAnsi="Times New Roman"/>
          <w:color w:val="000000"/>
          <w:sz w:val="28"/>
          <w:lang w:val="ru-RU"/>
        </w:rPr>
        <w:t>выполнять правила безопасности труда при выполнении работы;</w:t>
      </w:r>
    </w:p>
    <w:p w:rsidR="00EE15D4" w:rsidRPr="006611E0" w:rsidRDefault="006611E0">
      <w:pPr>
        <w:spacing w:after="0"/>
        <w:ind w:firstLine="600"/>
        <w:jc w:val="both"/>
        <w:rPr>
          <w:lang w:val="ru-RU"/>
        </w:rPr>
      </w:pPr>
      <w:r w:rsidRPr="006611E0">
        <w:rPr>
          <w:rFonts w:ascii="Times New Roman" w:hAnsi="Times New Roman"/>
          <w:color w:val="000000"/>
          <w:sz w:val="28"/>
          <w:lang w:val="ru-RU"/>
        </w:rPr>
        <w:t>планировать работу, соотносить свои действия с поставленной целью;</w:t>
      </w:r>
    </w:p>
    <w:p w:rsidR="00EE15D4" w:rsidRPr="006611E0" w:rsidRDefault="006611E0">
      <w:pPr>
        <w:spacing w:after="0"/>
        <w:ind w:firstLine="600"/>
        <w:jc w:val="both"/>
        <w:rPr>
          <w:lang w:val="ru-RU"/>
        </w:rPr>
      </w:pPr>
      <w:r w:rsidRPr="006611E0">
        <w:rPr>
          <w:rFonts w:ascii="Times New Roman" w:hAnsi="Times New Roman"/>
          <w:color w:val="000000"/>
          <w:sz w:val="28"/>
          <w:lang w:val="ru-RU"/>
        </w:rPr>
        <w:t>устанавливать причинно-следственные связи между выполняемыми действиями и их результатами, прогнозировать действия для получения необходимых результатов;</w:t>
      </w:r>
    </w:p>
    <w:p w:rsidR="00EE15D4" w:rsidRPr="006611E0" w:rsidRDefault="006611E0">
      <w:pPr>
        <w:spacing w:after="0"/>
        <w:ind w:firstLine="600"/>
        <w:jc w:val="both"/>
        <w:rPr>
          <w:lang w:val="ru-RU"/>
        </w:rPr>
      </w:pPr>
      <w:r w:rsidRPr="006611E0">
        <w:rPr>
          <w:rFonts w:ascii="Times New Roman" w:hAnsi="Times New Roman"/>
          <w:color w:val="000000"/>
          <w:sz w:val="28"/>
          <w:lang w:val="ru-RU"/>
        </w:rPr>
        <w:t>выполнять действия контроля и оценки, вносить необходимые коррективы в действие после его завершения на основе его оценки и учёта характера сделанных ошибок;</w:t>
      </w:r>
    </w:p>
    <w:p w:rsidR="00EE15D4" w:rsidRPr="006611E0" w:rsidRDefault="006611E0">
      <w:pPr>
        <w:spacing w:after="0"/>
        <w:ind w:firstLine="600"/>
        <w:jc w:val="both"/>
        <w:rPr>
          <w:lang w:val="ru-RU"/>
        </w:rPr>
      </w:pPr>
      <w:r w:rsidRPr="006611E0">
        <w:rPr>
          <w:rFonts w:ascii="Times New Roman" w:hAnsi="Times New Roman"/>
          <w:color w:val="000000"/>
          <w:sz w:val="28"/>
          <w:lang w:val="ru-RU"/>
        </w:rPr>
        <w:t xml:space="preserve">проявлять </w:t>
      </w:r>
      <w:proofErr w:type="gramStart"/>
      <w:r w:rsidRPr="006611E0">
        <w:rPr>
          <w:rFonts w:ascii="Times New Roman" w:hAnsi="Times New Roman"/>
          <w:color w:val="000000"/>
          <w:sz w:val="28"/>
          <w:lang w:val="ru-RU"/>
        </w:rPr>
        <w:t>волевую</w:t>
      </w:r>
      <w:proofErr w:type="gramEnd"/>
      <w:r w:rsidRPr="006611E0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6611E0">
        <w:rPr>
          <w:rFonts w:ascii="Times New Roman" w:hAnsi="Times New Roman"/>
          <w:color w:val="000000"/>
          <w:sz w:val="28"/>
          <w:lang w:val="ru-RU"/>
        </w:rPr>
        <w:t>саморегуляцию</w:t>
      </w:r>
      <w:proofErr w:type="spellEnd"/>
      <w:r w:rsidRPr="006611E0">
        <w:rPr>
          <w:rFonts w:ascii="Times New Roman" w:hAnsi="Times New Roman"/>
          <w:color w:val="000000"/>
          <w:sz w:val="28"/>
          <w:lang w:val="ru-RU"/>
        </w:rPr>
        <w:t xml:space="preserve"> при выполнении работы.</w:t>
      </w:r>
    </w:p>
    <w:p w:rsidR="00EE15D4" w:rsidRPr="006611E0" w:rsidRDefault="00EE15D4">
      <w:pPr>
        <w:spacing w:after="0"/>
        <w:ind w:left="120"/>
        <w:jc w:val="both"/>
        <w:rPr>
          <w:lang w:val="ru-RU"/>
        </w:rPr>
      </w:pPr>
    </w:p>
    <w:p w:rsidR="00EE15D4" w:rsidRPr="006611E0" w:rsidRDefault="006611E0">
      <w:pPr>
        <w:spacing w:after="0"/>
        <w:ind w:left="120"/>
        <w:jc w:val="both"/>
        <w:rPr>
          <w:lang w:val="ru-RU"/>
        </w:rPr>
      </w:pPr>
      <w:r w:rsidRPr="006611E0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EE15D4" w:rsidRPr="006611E0" w:rsidRDefault="006611E0">
      <w:pPr>
        <w:spacing w:after="0"/>
        <w:ind w:firstLine="600"/>
        <w:jc w:val="both"/>
        <w:rPr>
          <w:lang w:val="ru-RU"/>
        </w:rPr>
      </w:pPr>
      <w:r w:rsidRPr="006611E0">
        <w:rPr>
          <w:rFonts w:ascii="Times New Roman" w:hAnsi="Times New Roman"/>
          <w:color w:val="000000"/>
          <w:sz w:val="28"/>
          <w:lang w:val="ru-RU"/>
        </w:rPr>
        <w:t>организовывать под руководством учителя и самостоятельно совместную работу в группе: обсуждать задачу, распределять роли, выполнять функции руководителя (лидера) и подчинённого, осуществлять продуктивное сотрудничество;</w:t>
      </w:r>
    </w:p>
    <w:p w:rsidR="00EE15D4" w:rsidRPr="006611E0" w:rsidRDefault="006611E0">
      <w:pPr>
        <w:spacing w:after="0"/>
        <w:ind w:firstLine="600"/>
        <w:jc w:val="both"/>
        <w:rPr>
          <w:lang w:val="ru-RU"/>
        </w:rPr>
      </w:pPr>
      <w:r w:rsidRPr="006611E0">
        <w:rPr>
          <w:rFonts w:ascii="Times New Roman" w:hAnsi="Times New Roman"/>
          <w:color w:val="000000"/>
          <w:sz w:val="28"/>
          <w:lang w:val="ru-RU"/>
        </w:rPr>
        <w:lastRenderedPageBreak/>
        <w:t>проявлять интерес к работе товарищей, в доброжелательной форме комментировать и оценивать их достижения, высказывать свои предложения и пожелания, оказывать при необходимости помощь;</w:t>
      </w:r>
    </w:p>
    <w:p w:rsidR="00EE15D4" w:rsidRPr="006611E0" w:rsidRDefault="006611E0">
      <w:pPr>
        <w:spacing w:after="0"/>
        <w:ind w:firstLine="600"/>
        <w:jc w:val="both"/>
        <w:rPr>
          <w:lang w:val="ru-RU"/>
        </w:rPr>
      </w:pPr>
      <w:r w:rsidRPr="006611E0">
        <w:rPr>
          <w:rFonts w:ascii="Times New Roman" w:hAnsi="Times New Roman"/>
          <w:color w:val="000000"/>
          <w:sz w:val="28"/>
          <w:lang w:val="ru-RU"/>
        </w:rPr>
        <w:t>понимать особенности проектной деятельности, выдвигать несложные идеи решений предлагаемых проектных заданий, мысленно создавать конструктивный замысел, осуществлять выбор средств и способов для его практического воплощения, предъявлять аргументы для защиты продукта проектной деятельности.</w:t>
      </w:r>
    </w:p>
    <w:p w:rsidR="00EE15D4" w:rsidRPr="006611E0" w:rsidRDefault="00EE15D4">
      <w:pPr>
        <w:spacing w:after="0"/>
        <w:ind w:left="120"/>
        <w:rPr>
          <w:lang w:val="ru-RU"/>
        </w:rPr>
      </w:pPr>
      <w:bookmarkStart w:id="11" w:name="_Toc143620890"/>
      <w:bookmarkStart w:id="12" w:name="_Toc134720971"/>
      <w:bookmarkEnd w:id="11"/>
      <w:bookmarkEnd w:id="12"/>
    </w:p>
    <w:p w:rsidR="00EE15D4" w:rsidRPr="006611E0" w:rsidRDefault="00EE15D4">
      <w:pPr>
        <w:spacing w:after="0"/>
        <w:ind w:left="120"/>
        <w:rPr>
          <w:lang w:val="ru-RU"/>
        </w:rPr>
      </w:pPr>
    </w:p>
    <w:p w:rsidR="00EE15D4" w:rsidRPr="006611E0" w:rsidRDefault="006611E0">
      <w:pPr>
        <w:spacing w:after="0"/>
        <w:ind w:left="120"/>
        <w:rPr>
          <w:lang w:val="ru-RU"/>
        </w:rPr>
      </w:pPr>
      <w:r w:rsidRPr="006611E0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EE15D4" w:rsidRPr="006611E0" w:rsidRDefault="00EE15D4">
      <w:pPr>
        <w:spacing w:after="0"/>
        <w:ind w:left="120"/>
        <w:rPr>
          <w:lang w:val="ru-RU"/>
        </w:rPr>
      </w:pPr>
    </w:p>
    <w:p w:rsidR="00EE15D4" w:rsidRPr="006611E0" w:rsidRDefault="006611E0">
      <w:pPr>
        <w:spacing w:after="0"/>
        <w:ind w:left="120"/>
        <w:jc w:val="both"/>
        <w:rPr>
          <w:lang w:val="ru-RU"/>
        </w:rPr>
      </w:pPr>
      <w:r w:rsidRPr="006611E0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6611E0">
        <w:rPr>
          <w:rFonts w:ascii="Times New Roman" w:hAnsi="Times New Roman"/>
          <w:b/>
          <w:i/>
          <w:color w:val="000000"/>
          <w:sz w:val="28"/>
          <w:lang w:val="ru-RU"/>
        </w:rPr>
        <w:t>во 2 классе</w:t>
      </w:r>
      <w:r w:rsidRPr="006611E0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proofErr w:type="gramStart"/>
      <w:r w:rsidRPr="006611E0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6611E0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программы по технологии:</w:t>
      </w:r>
    </w:p>
    <w:p w:rsidR="00EE15D4" w:rsidRPr="006611E0" w:rsidRDefault="006611E0">
      <w:pPr>
        <w:spacing w:after="0"/>
        <w:ind w:firstLine="600"/>
        <w:jc w:val="both"/>
        <w:rPr>
          <w:lang w:val="ru-RU"/>
        </w:rPr>
      </w:pPr>
      <w:proofErr w:type="gramStart"/>
      <w:r w:rsidRPr="006611E0">
        <w:rPr>
          <w:rFonts w:ascii="Times New Roman" w:hAnsi="Times New Roman"/>
          <w:color w:val="000000"/>
          <w:sz w:val="28"/>
          <w:lang w:val="ru-RU"/>
        </w:rPr>
        <w:t>понимать смысл понятий «инструкционная» («технологическая») карта, «чертёж», «эскиз», «линии чертежа», «развёртка», «макет», «модель», «технология», «технологические операции», «способы обработки» и использовать их в практической деятельности;</w:t>
      </w:r>
      <w:proofErr w:type="gramEnd"/>
    </w:p>
    <w:p w:rsidR="00EE15D4" w:rsidRPr="006611E0" w:rsidRDefault="006611E0">
      <w:pPr>
        <w:spacing w:after="0"/>
        <w:ind w:firstLine="600"/>
        <w:jc w:val="both"/>
        <w:rPr>
          <w:lang w:val="ru-RU"/>
        </w:rPr>
      </w:pPr>
      <w:r w:rsidRPr="006611E0">
        <w:rPr>
          <w:rFonts w:ascii="Times New Roman" w:hAnsi="Times New Roman"/>
          <w:color w:val="000000"/>
          <w:sz w:val="28"/>
          <w:lang w:val="ru-RU"/>
        </w:rPr>
        <w:t>выполнять задания по самостоятельно составленному плану;</w:t>
      </w:r>
    </w:p>
    <w:p w:rsidR="00EE15D4" w:rsidRPr="006611E0" w:rsidRDefault="006611E0">
      <w:pPr>
        <w:spacing w:after="0"/>
        <w:ind w:firstLine="600"/>
        <w:jc w:val="both"/>
        <w:rPr>
          <w:lang w:val="ru-RU"/>
        </w:rPr>
      </w:pPr>
      <w:r w:rsidRPr="006611E0">
        <w:rPr>
          <w:rFonts w:ascii="Times New Roman" w:hAnsi="Times New Roman"/>
          <w:color w:val="000000"/>
          <w:sz w:val="28"/>
          <w:lang w:val="ru-RU"/>
        </w:rPr>
        <w:t>распознавать элементарные общие правила создания рукотворного мира (прочность, удобство, эстетическая выразительность – симметрия, асимметрия, равновесие), наблюдать гармонию предметов и окружающей среды, называть характерные особенности изученных видов декоративно-прикладного искусства;</w:t>
      </w:r>
    </w:p>
    <w:p w:rsidR="00EE15D4" w:rsidRPr="006611E0" w:rsidRDefault="006611E0">
      <w:pPr>
        <w:spacing w:after="0"/>
        <w:ind w:firstLine="600"/>
        <w:jc w:val="both"/>
        <w:rPr>
          <w:lang w:val="ru-RU"/>
        </w:rPr>
      </w:pPr>
      <w:r w:rsidRPr="006611E0">
        <w:rPr>
          <w:rFonts w:ascii="Times New Roman" w:hAnsi="Times New Roman"/>
          <w:color w:val="000000"/>
          <w:sz w:val="28"/>
          <w:lang w:val="ru-RU"/>
        </w:rPr>
        <w:t>выделять, называть и применять изученные общие правила создания рукотворного мира в своей предметно-творческой деятельности;</w:t>
      </w:r>
    </w:p>
    <w:p w:rsidR="00EE15D4" w:rsidRPr="006611E0" w:rsidRDefault="006611E0">
      <w:pPr>
        <w:spacing w:after="0"/>
        <w:ind w:firstLine="600"/>
        <w:jc w:val="both"/>
        <w:rPr>
          <w:lang w:val="ru-RU"/>
        </w:rPr>
      </w:pPr>
      <w:r w:rsidRPr="006611E0">
        <w:rPr>
          <w:rFonts w:ascii="Times New Roman" w:hAnsi="Times New Roman"/>
          <w:color w:val="000000"/>
          <w:sz w:val="28"/>
          <w:lang w:val="ru-RU"/>
        </w:rPr>
        <w:t>самостоятельно готовить рабочее место в соответствии с видом деятельности, поддерживать порядок во время работы, убирать рабочее место;</w:t>
      </w:r>
    </w:p>
    <w:p w:rsidR="00EE15D4" w:rsidRPr="009B5849" w:rsidRDefault="006611E0">
      <w:pPr>
        <w:spacing w:after="0"/>
        <w:ind w:firstLine="600"/>
        <w:jc w:val="both"/>
        <w:rPr>
          <w:lang w:val="ru-RU"/>
        </w:rPr>
      </w:pPr>
      <w:r w:rsidRPr="006611E0">
        <w:rPr>
          <w:rFonts w:ascii="Times New Roman" w:hAnsi="Times New Roman"/>
          <w:color w:val="000000"/>
          <w:sz w:val="28"/>
          <w:lang w:val="ru-RU"/>
        </w:rPr>
        <w:t xml:space="preserve">анализировать задание (образец) по предложенным вопросам, памятке или инструкции, самостоятельно выполнять доступные задания с опорой на инструкционную </w:t>
      </w:r>
      <w:r w:rsidRPr="009B5849">
        <w:rPr>
          <w:rFonts w:ascii="Times New Roman" w:hAnsi="Times New Roman"/>
          <w:color w:val="000000"/>
          <w:sz w:val="28"/>
          <w:lang w:val="ru-RU"/>
        </w:rPr>
        <w:t>(технологическую) карту;</w:t>
      </w:r>
    </w:p>
    <w:p w:rsidR="00EE15D4" w:rsidRPr="006611E0" w:rsidRDefault="006611E0">
      <w:pPr>
        <w:spacing w:after="0"/>
        <w:ind w:firstLine="600"/>
        <w:jc w:val="both"/>
        <w:rPr>
          <w:lang w:val="ru-RU"/>
        </w:rPr>
      </w:pPr>
      <w:r w:rsidRPr="006611E0">
        <w:rPr>
          <w:rFonts w:ascii="Times New Roman" w:hAnsi="Times New Roman"/>
          <w:color w:val="000000"/>
          <w:sz w:val="28"/>
          <w:lang w:val="ru-RU"/>
        </w:rPr>
        <w:t>самостоятельно отбирать материалы и инструменты для работы, исследовать свойства новых изучаемых материалов (толстый картон, натуральные ткани, нитки, проволока и другие);</w:t>
      </w:r>
    </w:p>
    <w:p w:rsidR="00EE15D4" w:rsidRPr="006611E0" w:rsidRDefault="006611E0">
      <w:pPr>
        <w:spacing w:after="0"/>
        <w:ind w:firstLine="600"/>
        <w:jc w:val="both"/>
        <w:rPr>
          <w:lang w:val="ru-RU"/>
        </w:rPr>
      </w:pPr>
      <w:r w:rsidRPr="006611E0">
        <w:rPr>
          <w:rFonts w:ascii="Times New Roman" w:hAnsi="Times New Roman"/>
          <w:color w:val="000000"/>
          <w:sz w:val="28"/>
          <w:lang w:val="ru-RU"/>
        </w:rPr>
        <w:t>читать простейшие чертежи (эскизы), называть линии чертежа (линия контура и надреза, линия выносная и размерная, линия сгиба, линия симметрии);</w:t>
      </w:r>
    </w:p>
    <w:p w:rsidR="00EE15D4" w:rsidRPr="006611E0" w:rsidRDefault="006611E0">
      <w:pPr>
        <w:spacing w:after="0"/>
        <w:ind w:firstLine="600"/>
        <w:jc w:val="both"/>
        <w:rPr>
          <w:lang w:val="ru-RU"/>
        </w:rPr>
      </w:pPr>
      <w:r w:rsidRPr="006611E0">
        <w:rPr>
          <w:rFonts w:ascii="Times New Roman" w:hAnsi="Times New Roman"/>
          <w:color w:val="000000"/>
          <w:sz w:val="28"/>
          <w:lang w:val="ru-RU"/>
        </w:rPr>
        <w:lastRenderedPageBreak/>
        <w:t>выполнять экономную разметку прямоугольника (от двух прямых углов и одного прямого угла) с помощью чертёжных инструментов (линейки, угольника) с опорой на простейший чертёж (эскиз), чертить окружность с помощью циркуля;</w:t>
      </w:r>
    </w:p>
    <w:p w:rsidR="00EE15D4" w:rsidRPr="006611E0" w:rsidRDefault="006611E0">
      <w:pPr>
        <w:spacing w:after="0"/>
        <w:ind w:firstLine="600"/>
        <w:jc w:val="both"/>
        <w:rPr>
          <w:lang w:val="ru-RU"/>
        </w:rPr>
      </w:pPr>
      <w:r w:rsidRPr="006611E0">
        <w:rPr>
          <w:rFonts w:ascii="Times New Roman" w:hAnsi="Times New Roman"/>
          <w:color w:val="000000"/>
          <w:sz w:val="28"/>
          <w:lang w:val="ru-RU"/>
        </w:rPr>
        <w:t xml:space="preserve">выполнять </w:t>
      </w:r>
      <w:proofErr w:type="spellStart"/>
      <w:r w:rsidRPr="006611E0">
        <w:rPr>
          <w:rFonts w:ascii="Times New Roman" w:hAnsi="Times New Roman"/>
          <w:color w:val="000000"/>
          <w:sz w:val="28"/>
          <w:lang w:val="ru-RU"/>
        </w:rPr>
        <w:t>биговку</w:t>
      </w:r>
      <w:proofErr w:type="spellEnd"/>
      <w:r w:rsidRPr="006611E0">
        <w:rPr>
          <w:rFonts w:ascii="Times New Roman" w:hAnsi="Times New Roman"/>
          <w:color w:val="000000"/>
          <w:sz w:val="28"/>
          <w:lang w:val="ru-RU"/>
        </w:rPr>
        <w:t>;</w:t>
      </w:r>
    </w:p>
    <w:p w:rsidR="00EE15D4" w:rsidRPr="006611E0" w:rsidRDefault="006611E0">
      <w:pPr>
        <w:spacing w:after="0"/>
        <w:ind w:firstLine="600"/>
        <w:jc w:val="both"/>
        <w:rPr>
          <w:lang w:val="ru-RU"/>
        </w:rPr>
      </w:pPr>
      <w:r w:rsidRPr="006611E0">
        <w:rPr>
          <w:rFonts w:ascii="Times New Roman" w:hAnsi="Times New Roman"/>
          <w:color w:val="000000"/>
          <w:sz w:val="28"/>
          <w:lang w:val="ru-RU"/>
        </w:rPr>
        <w:t>выполнять построение простейшего лекала (выкройки) правильной геометрической формы и разметку деталей кроя на ткани по нему/ней;</w:t>
      </w:r>
    </w:p>
    <w:p w:rsidR="00EE15D4" w:rsidRPr="006611E0" w:rsidRDefault="006611E0">
      <w:pPr>
        <w:spacing w:after="0"/>
        <w:ind w:firstLine="600"/>
        <w:jc w:val="both"/>
        <w:rPr>
          <w:lang w:val="ru-RU"/>
        </w:rPr>
      </w:pPr>
      <w:r w:rsidRPr="006611E0">
        <w:rPr>
          <w:rFonts w:ascii="Times New Roman" w:hAnsi="Times New Roman"/>
          <w:color w:val="000000"/>
          <w:sz w:val="28"/>
          <w:lang w:val="ru-RU"/>
        </w:rPr>
        <w:t>оформлять изделия и соединять детали освоенными ручными строчками;</w:t>
      </w:r>
    </w:p>
    <w:p w:rsidR="00EE15D4" w:rsidRPr="006611E0" w:rsidRDefault="006611E0">
      <w:pPr>
        <w:spacing w:after="0"/>
        <w:ind w:firstLine="600"/>
        <w:jc w:val="both"/>
        <w:rPr>
          <w:lang w:val="ru-RU"/>
        </w:rPr>
      </w:pPr>
      <w:r w:rsidRPr="006611E0">
        <w:rPr>
          <w:rFonts w:ascii="Times New Roman" w:hAnsi="Times New Roman"/>
          <w:color w:val="000000"/>
          <w:sz w:val="28"/>
          <w:lang w:val="ru-RU"/>
        </w:rPr>
        <w:t>понимать смысл понятия «развёртка» (трёхмерного предмета), соотносить объёмную конструкцию с изображениями её развёртки;</w:t>
      </w:r>
    </w:p>
    <w:p w:rsidR="00EE15D4" w:rsidRPr="006611E0" w:rsidRDefault="006611E0">
      <w:pPr>
        <w:spacing w:after="0"/>
        <w:ind w:firstLine="600"/>
        <w:jc w:val="both"/>
        <w:rPr>
          <w:lang w:val="ru-RU"/>
        </w:rPr>
      </w:pPr>
      <w:r w:rsidRPr="006611E0">
        <w:rPr>
          <w:rFonts w:ascii="Times New Roman" w:hAnsi="Times New Roman"/>
          <w:color w:val="000000"/>
          <w:sz w:val="28"/>
          <w:lang w:val="ru-RU"/>
        </w:rPr>
        <w:t>отличать макет от модели, строить трёхмерный макет из готовой развёртки;</w:t>
      </w:r>
    </w:p>
    <w:p w:rsidR="00EE15D4" w:rsidRPr="006611E0" w:rsidRDefault="006611E0">
      <w:pPr>
        <w:spacing w:after="0"/>
        <w:ind w:firstLine="600"/>
        <w:jc w:val="both"/>
        <w:rPr>
          <w:lang w:val="ru-RU"/>
        </w:rPr>
      </w:pPr>
      <w:r w:rsidRPr="006611E0">
        <w:rPr>
          <w:rFonts w:ascii="Times New Roman" w:hAnsi="Times New Roman"/>
          <w:color w:val="000000"/>
          <w:sz w:val="28"/>
          <w:lang w:val="ru-RU"/>
        </w:rPr>
        <w:t>определять неподвижный и подвижный способ соединения деталей и выполнять подвижное и неподвижное соединения известными способами;</w:t>
      </w:r>
    </w:p>
    <w:p w:rsidR="00EE15D4" w:rsidRPr="006611E0" w:rsidRDefault="006611E0">
      <w:pPr>
        <w:spacing w:after="0"/>
        <w:ind w:firstLine="600"/>
        <w:jc w:val="both"/>
        <w:rPr>
          <w:lang w:val="ru-RU"/>
        </w:rPr>
      </w:pPr>
      <w:r w:rsidRPr="006611E0">
        <w:rPr>
          <w:rFonts w:ascii="Times New Roman" w:hAnsi="Times New Roman"/>
          <w:color w:val="000000"/>
          <w:sz w:val="28"/>
          <w:lang w:val="ru-RU"/>
        </w:rPr>
        <w:t>конструировать и моделировать изделия из различных материалов по модели, простейшему чертежу или эскизу;</w:t>
      </w:r>
    </w:p>
    <w:p w:rsidR="00EE15D4" w:rsidRPr="006611E0" w:rsidRDefault="006611E0">
      <w:pPr>
        <w:spacing w:after="0"/>
        <w:ind w:firstLine="600"/>
        <w:jc w:val="both"/>
        <w:rPr>
          <w:lang w:val="ru-RU"/>
        </w:rPr>
      </w:pPr>
      <w:r w:rsidRPr="006611E0">
        <w:rPr>
          <w:rFonts w:ascii="Times New Roman" w:hAnsi="Times New Roman"/>
          <w:color w:val="000000"/>
          <w:sz w:val="28"/>
          <w:lang w:val="ru-RU"/>
        </w:rPr>
        <w:t>решать несложные конструкторско-технологические задачи;</w:t>
      </w:r>
    </w:p>
    <w:p w:rsidR="00EE15D4" w:rsidRPr="006611E0" w:rsidRDefault="006611E0">
      <w:pPr>
        <w:spacing w:after="0"/>
        <w:ind w:firstLine="600"/>
        <w:jc w:val="both"/>
        <w:rPr>
          <w:lang w:val="ru-RU"/>
        </w:rPr>
      </w:pPr>
      <w:r w:rsidRPr="006611E0">
        <w:rPr>
          <w:rFonts w:ascii="Times New Roman" w:hAnsi="Times New Roman"/>
          <w:color w:val="000000"/>
          <w:sz w:val="28"/>
          <w:lang w:val="ru-RU"/>
        </w:rPr>
        <w:t>применять освоенные знания и практические умения (технологические, графические, конструкторские) в самостоятельной интеллектуальной и практической деятельности;</w:t>
      </w:r>
    </w:p>
    <w:p w:rsidR="00EE15D4" w:rsidRPr="006611E0" w:rsidRDefault="006611E0">
      <w:pPr>
        <w:spacing w:after="0"/>
        <w:ind w:firstLine="600"/>
        <w:jc w:val="both"/>
        <w:rPr>
          <w:lang w:val="ru-RU"/>
        </w:rPr>
      </w:pPr>
      <w:r w:rsidRPr="006611E0">
        <w:rPr>
          <w:rFonts w:ascii="Times New Roman" w:hAnsi="Times New Roman"/>
          <w:color w:val="000000"/>
          <w:sz w:val="28"/>
          <w:lang w:val="ru-RU"/>
        </w:rPr>
        <w:t>делать выбор, какое мнение принять – своё или другое, высказанное в ходе обсуждения;</w:t>
      </w:r>
    </w:p>
    <w:p w:rsidR="00EE15D4" w:rsidRPr="006611E0" w:rsidRDefault="006611E0">
      <w:pPr>
        <w:spacing w:after="0"/>
        <w:ind w:firstLine="600"/>
        <w:jc w:val="both"/>
        <w:rPr>
          <w:lang w:val="ru-RU"/>
        </w:rPr>
      </w:pPr>
      <w:r w:rsidRPr="006611E0">
        <w:rPr>
          <w:rFonts w:ascii="Times New Roman" w:hAnsi="Times New Roman"/>
          <w:color w:val="000000"/>
          <w:sz w:val="28"/>
          <w:lang w:val="ru-RU"/>
        </w:rPr>
        <w:t>выполнять работу в малых группах, осуществлять сотрудничество;</w:t>
      </w:r>
    </w:p>
    <w:p w:rsidR="00EE15D4" w:rsidRPr="006611E0" w:rsidRDefault="006611E0">
      <w:pPr>
        <w:spacing w:after="0"/>
        <w:ind w:firstLine="600"/>
        <w:jc w:val="both"/>
        <w:rPr>
          <w:lang w:val="ru-RU"/>
        </w:rPr>
      </w:pPr>
      <w:r w:rsidRPr="006611E0">
        <w:rPr>
          <w:rFonts w:ascii="Times New Roman" w:hAnsi="Times New Roman"/>
          <w:color w:val="000000"/>
          <w:sz w:val="28"/>
          <w:lang w:val="ru-RU"/>
        </w:rPr>
        <w:t>понимать особенности проектной деятельности, осуществлять под руководством учителя элементарную проектную деятельность в малых группах: разрабатывать замысел, искать пути его реализации, воплощать его в продукте, демонстрировать готовый продукт;</w:t>
      </w:r>
    </w:p>
    <w:p w:rsidR="00EE15D4" w:rsidRPr="006611E0" w:rsidRDefault="006611E0">
      <w:pPr>
        <w:spacing w:after="0"/>
        <w:ind w:firstLine="600"/>
        <w:jc w:val="both"/>
        <w:rPr>
          <w:lang w:val="ru-RU"/>
        </w:rPr>
      </w:pPr>
      <w:r w:rsidRPr="006611E0">
        <w:rPr>
          <w:rFonts w:ascii="Times New Roman" w:hAnsi="Times New Roman"/>
          <w:color w:val="000000"/>
          <w:sz w:val="28"/>
          <w:lang w:val="ru-RU"/>
        </w:rPr>
        <w:t>называть профессии людей, работающих в сфере обслуживания.</w:t>
      </w:r>
    </w:p>
    <w:p w:rsidR="00EE15D4" w:rsidRPr="006611E0" w:rsidRDefault="00EE15D4">
      <w:pPr>
        <w:spacing w:after="0"/>
        <w:ind w:left="120"/>
        <w:jc w:val="both"/>
        <w:rPr>
          <w:lang w:val="ru-RU"/>
        </w:rPr>
      </w:pPr>
    </w:p>
    <w:p w:rsidR="00EE15D4" w:rsidRPr="006611E0" w:rsidRDefault="00EE15D4">
      <w:pPr>
        <w:rPr>
          <w:lang w:val="ru-RU"/>
        </w:rPr>
        <w:sectPr w:rsidR="00EE15D4" w:rsidRPr="006611E0">
          <w:pgSz w:w="11906" w:h="16383"/>
          <w:pgMar w:top="1134" w:right="850" w:bottom="1134" w:left="1701" w:header="720" w:footer="720" w:gutter="0"/>
          <w:cols w:space="720"/>
        </w:sectPr>
      </w:pPr>
    </w:p>
    <w:p w:rsidR="00C027DA" w:rsidRDefault="00C027DA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bookmarkStart w:id="13" w:name="block-29036333"/>
      <w:bookmarkEnd w:id="8"/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>Тематическое планирование</w:t>
      </w:r>
    </w:p>
    <w:p w:rsidR="00EE15D4" w:rsidRDefault="006611E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70"/>
        <w:gridCol w:w="2317"/>
        <w:gridCol w:w="2976"/>
      </w:tblGrid>
      <w:tr w:rsidR="00FE3CC2" w:rsidTr="00FE3CC2">
        <w:trPr>
          <w:trHeight w:val="144"/>
          <w:tblCellSpacing w:w="20" w:type="nil"/>
        </w:trPr>
        <w:tc>
          <w:tcPr>
            <w:tcW w:w="11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E3CC2" w:rsidRDefault="00FE3C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E3CC2" w:rsidRDefault="00FE3CC2">
            <w:pPr>
              <w:spacing w:after="0"/>
              <w:ind w:left="135"/>
            </w:pPr>
          </w:p>
        </w:tc>
        <w:tc>
          <w:tcPr>
            <w:tcW w:w="459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E3CC2" w:rsidRDefault="00FE3CC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E3CC2" w:rsidRDefault="00FE3CC2">
            <w:pPr>
              <w:spacing w:after="0"/>
              <w:ind w:left="135"/>
            </w:pPr>
          </w:p>
        </w:tc>
        <w:tc>
          <w:tcPr>
            <w:tcW w:w="6863" w:type="dxa"/>
            <w:gridSpan w:val="3"/>
            <w:tcMar>
              <w:top w:w="50" w:type="dxa"/>
              <w:left w:w="100" w:type="dxa"/>
            </w:tcMar>
            <w:vAlign w:val="center"/>
          </w:tcPr>
          <w:p w:rsidR="00FE3CC2" w:rsidRDefault="00FE3CC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                                     </w:t>
            </w:r>
            <w:bookmarkStart w:id="14" w:name="_GoBack"/>
            <w:bookmarkEnd w:id="14"/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</w:tr>
      <w:tr w:rsidR="00FE3CC2" w:rsidTr="00FE3CC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E3CC2" w:rsidRDefault="00FE3CC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E3CC2" w:rsidRDefault="00FE3CC2"/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FE3CC2" w:rsidRDefault="00FE3CC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E3CC2" w:rsidRDefault="00FE3CC2">
            <w:pPr>
              <w:spacing w:after="0"/>
              <w:ind w:left="135"/>
            </w:pPr>
          </w:p>
        </w:tc>
        <w:tc>
          <w:tcPr>
            <w:tcW w:w="2317" w:type="dxa"/>
            <w:tcMar>
              <w:top w:w="50" w:type="dxa"/>
              <w:left w:w="100" w:type="dxa"/>
            </w:tcMar>
            <w:vAlign w:val="center"/>
          </w:tcPr>
          <w:p w:rsidR="00FE3CC2" w:rsidRDefault="00FE3CC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E3CC2" w:rsidRDefault="00FE3CC2">
            <w:pPr>
              <w:spacing w:after="0"/>
              <w:ind w:left="135"/>
            </w:pPr>
          </w:p>
        </w:tc>
        <w:tc>
          <w:tcPr>
            <w:tcW w:w="2976" w:type="dxa"/>
            <w:tcMar>
              <w:top w:w="50" w:type="dxa"/>
              <w:left w:w="100" w:type="dxa"/>
            </w:tcMar>
            <w:vAlign w:val="center"/>
          </w:tcPr>
          <w:p w:rsidR="00FE3CC2" w:rsidRDefault="00FE3CC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E3CC2" w:rsidRDefault="00FE3CC2">
            <w:pPr>
              <w:spacing w:after="0"/>
              <w:ind w:left="135"/>
            </w:pPr>
          </w:p>
        </w:tc>
      </w:tr>
      <w:tr w:rsidR="00FE3CC2" w:rsidTr="00FE3CC2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E3CC2" w:rsidRDefault="00FE3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FE3CC2" w:rsidRPr="006611E0" w:rsidRDefault="00FE3CC2">
            <w:pPr>
              <w:spacing w:after="0"/>
              <w:ind w:left="135"/>
              <w:rPr>
                <w:lang w:val="ru-RU"/>
              </w:rPr>
            </w:pPr>
            <w:r w:rsidRPr="006611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и обобщение </w:t>
            </w:r>
            <w:proofErr w:type="gramStart"/>
            <w:r w:rsidRPr="006611E0">
              <w:rPr>
                <w:rFonts w:ascii="Times New Roman" w:hAnsi="Times New Roman"/>
                <w:color w:val="000000"/>
                <w:sz w:val="24"/>
                <w:lang w:val="ru-RU"/>
              </w:rPr>
              <w:t>пройденного</w:t>
            </w:r>
            <w:proofErr w:type="gramEnd"/>
            <w:r w:rsidRPr="006611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первом классе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FE3CC2" w:rsidRDefault="00FE3CC2">
            <w:pPr>
              <w:spacing w:after="0"/>
              <w:ind w:left="135"/>
              <w:jc w:val="center"/>
            </w:pPr>
            <w:r w:rsidRPr="006611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17" w:type="dxa"/>
            <w:tcMar>
              <w:top w:w="50" w:type="dxa"/>
              <w:left w:w="100" w:type="dxa"/>
            </w:tcMar>
            <w:vAlign w:val="center"/>
          </w:tcPr>
          <w:p w:rsidR="00FE3CC2" w:rsidRDefault="00FE3CC2">
            <w:pPr>
              <w:spacing w:after="0"/>
              <w:ind w:left="135"/>
              <w:jc w:val="center"/>
            </w:pPr>
          </w:p>
        </w:tc>
        <w:tc>
          <w:tcPr>
            <w:tcW w:w="2976" w:type="dxa"/>
            <w:tcMar>
              <w:top w:w="50" w:type="dxa"/>
              <w:left w:w="100" w:type="dxa"/>
            </w:tcMar>
            <w:vAlign w:val="center"/>
          </w:tcPr>
          <w:p w:rsidR="00FE3CC2" w:rsidRDefault="00FE3CC2">
            <w:pPr>
              <w:spacing w:after="0"/>
              <w:ind w:left="135"/>
              <w:jc w:val="center"/>
            </w:pPr>
          </w:p>
        </w:tc>
      </w:tr>
      <w:tr w:rsidR="00FE3CC2" w:rsidTr="00FE3CC2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E3CC2" w:rsidRDefault="00FE3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FE3CC2" w:rsidRPr="006611E0" w:rsidRDefault="00FE3CC2">
            <w:pPr>
              <w:spacing w:after="0"/>
              <w:ind w:left="135"/>
              <w:rPr>
                <w:lang w:val="ru-RU"/>
              </w:rPr>
            </w:pPr>
            <w:proofErr w:type="gramStart"/>
            <w:r w:rsidRPr="006611E0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художественной выразительности (композиция, цвет, форма, размер, тон, светотень, симметрия) в работах мастеров</w:t>
            </w:r>
            <w:proofErr w:type="gramEnd"/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FE3CC2" w:rsidRDefault="00FE3CC2">
            <w:pPr>
              <w:spacing w:after="0"/>
              <w:ind w:left="135"/>
              <w:jc w:val="center"/>
            </w:pPr>
            <w:r w:rsidRPr="006611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2317" w:type="dxa"/>
            <w:tcMar>
              <w:top w:w="50" w:type="dxa"/>
              <w:left w:w="100" w:type="dxa"/>
            </w:tcMar>
            <w:vAlign w:val="center"/>
          </w:tcPr>
          <w:p w:rsidR="00FE3CC2" w:rsidRDefault="00FE3CC2">
            <w:pPr>
              <w:spacing w:after="0"/>
              <w:ind w:left="135"/>
              <w:jc w:val="center"/>
            </w:pPr>
          </w:p>
        </w:tc>
        <w:tc>
          <w:tcPr>
            <w:tcW w:w="2976" w:type="dxa"/>
            <w:tcMar>
              <w:top w:w="50" w:type="dxa"/>
              <w:left w:w="100" w:type="dxa"/>
            </w:tcMar>
            <w:vAlign w:val="center"/>
          </w:tcPr>
          <w:p w:rsidR="00FE3CC2" w:rsidRDefault="00FE3CC2">
            <w:pPr>
              <w:spacing w:after="0"/>
              <w:ind w:left="135"/>
              <w:jc w:val="center"/>
            </w:pPr>
          </w:p>
        </w:tc>
      </w:tr>
      <w:tr w:rsidR="00FE3CC2" w:rsidTr="00FE3CC2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E3CC2" w:rsidRDefault="00FE3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FE3CC2" w:rsidRPr="006611E0" w:rsidRDefault="00FE3CC2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6611E0">
              <w:rPr>
                <w:rFonts w:ascii="Times New Roman" w:hAnsi="Times New Roman"/>
                <w:color w:val="000000"/>
                <w:sz w:val="24"/>
                <w:lang w:val="ru-RU"/>
              </w:rPr>
              <w:t>Биговка</w:t>
            </w:r>
            <w:proofErr w:type="spellEnd"/>
            <w:r w:rsidRPr="006611E0">
              <w:rPr>
                <w:rFonts w:ascii="Times New Roman" w:hAnsi="Times New Roman"/>
                <w:color w:val="000000"/>
                <w:sz w:val="24"/>
                <w:lang w:val="ru-RU"/>
              </w:rPr>
              <w:t>. Сгибание тонкого картона и плотных видов бумаги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FE3CC2" w:rsidRDefault="00FE3CC2">
            <w:pPr>
              <w:spacing w:after="0"/>
              <w:ind w:left="135"/>
              <w:jc w:val="center"/>
            </w:pPr>
            <w:r w:rsidRPr="006611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2317" w:type="dxa"/>
            <w:tcMar>
              <w:top w:w="50" w:type="dxa"/>
              <w:left w:w="100" w:type="dxa"/>
            </w:tcMar>
            <w:vAlign w:val="center"/>
          </w:tcPr>
          <w:p w:rsidR="00FE3CC2" w:rsidRDefault="00FE3CC2">
            <w:pPr>
              <w:spacing w:after="0"/>
              <w:ind w:left="135"/>
              <w:jc w:val="center"/>
            </w:pPr>
          </w:p>
        </w:tc>
        <w:tc>
          <w:tcPr>
            <w:tcW w:w="2976" w:type="dxa"/>
            <w:tcMar>
              <w:top w:w="50" w:type="dxa"/>
              <w:left w:w="100" w:type="dxa"/>
            </w:tcMar>
            <w:vAlign w:val="center"/>
          </w:tcPr>
          <w:p w:rsidR="00FE3CC2" w:rsidRDefault="00FE3CC2">
            <w:pPr>
              <w:spacing w:after="0"/>
              <w:ind w:left="135"/>
              <w:jc w:val="center"/>
            </w:pPr>
          </w:p>
        </w:tc>
      </w:tr>
      <w:tr w:rsidR="00FE3CC2" w:rsidTr="00FE3CC2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E3CC2" w:rsidRDefault="00FE3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FE3CC2" w:rsidRPr="006611E0" w:rsidRDefault="00FE3CC2">
            <w:pPr>
              <w:spacing w:after="0"/>
              <w:ind w:left="135"/>
              <w:rPr>
                <w:lang w:val="ru-RU"/>
              </w:rPr>
            </w:pPr>
            <w:r w:rsidRPr="006611E0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и технологические операции ручной обработки материалов (общее представление)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FE3CC2" w:rsidRDefault="00FE3CC2">
            <w:pPr>
              <w:spacing w:after="0"/>
              <w:ind w:left="135"/>
              <w:jc w:val="center"/>
            </w:pPr>
            <w:r w:rsidRPr="006611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17" w:type="dxa"/>
            <w:tcMar>
              <w:top w:w="50" w:type="dxa"/>
              <w:left w:w="100" w:type="dxa"/>
            </w:tcMar>
            <w:vAlign w:val="center"/>
          </w:tcPr>
          <w:p w:rsidR="00FE3CC2" w:rsidRDefault="00FE3CC2">
            <w:pPr>
              <w:spacing w:after="0"/>
              <w:ind w:left="135"/>
              <w:jc w:val="center"/>
            </w:pPr>
          </w:p>
        </w:tc>
        <w:tc>
          <w:tcPr>
            <w:tcW w:w="2976" w:type="dxa"/>
            <w:tcMar>
              <w:top w:w="50" w:type="dxa"/>
              <w:left w:w="100" w:type="dxa"/>
            </w:tcMar>
            <w:vAlign w:val="center"/>
          </w:tcPr>
          <w:p w:rsidR="00FE3CC2" w:rsidRDefault="00FE3CC2">
            <w:pPr>
              <w:spacing w:after="0"/>
              <w:ind w:left="135"/>
              <w:jc w:val="center"/>
            </w:pPr>
          </w:p>
        </w:tc>
      </w:tr>
      <w:tr w:rsidR="00FE3CC2" w:rsidTr="00FE3CC2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E3CC2" w:rsidRDefault="00FE3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FE3CC2" w:rsidRDefault="00FE3CC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грамоты</w:t>
            </w:r>
            <w:proofErr w:type="spellEnd"/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FE3CC2" w:rsidRDefault="00FE3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317" w:type="dxa"/>
            <w:tcMar>
              <w:top w:w="50" w:type="dxa"/>
              <w:left w:w="100" w:type="dxa"/>
            </w:tcMar>
            <w:vAlign w:val="center"/>
          </w:tcPr>
          <w:p w:rsidR="00FE3CC2" w:rsidRDefault="00FE3CC2">
            <w:pPr>
              <w:spacing w:after="0"/>
              <w:ind w:left="135"/>
              <w:jc w:val="center"/>
            </w:pPr>
          </w:p>
        </w:tc>
        <w:tc>
          <w:tcPr>
            <w:tcW w:w="2976" w:type="dxa"/>
            <w:tcMar>
              <w:top w:w="50" w:type="dxa"/>
              <w:left w:w="100" w:type="dxa"/>
            </w:tcMar>
            <w:vAlign w:val="center"/>
          </w:tcPr>
          <w:p w:rsidR="00FE3CC2" w:rsidRDefault="00FE3CC2">
            <w:pPr>
              <w:spacing w:after="0"/>
              <w:ind w:left="135"/>
              <w:jc w:val="center"/>
            </w:pPr>
          </w:p>
        </w:tc>
      </w:tr>
      <w:tr w:rsidR="00FE3CC2" w:rsidTr="00FE3CC2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E3CC2" w:rsidRDefault="00FE3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FE3CC2" w:rsidRPr="006611E0" w:rsidRDefault="00FE3CC2">
            <w:pPr>
              <w:spacing w:after="0"/>
              <w:ind w:left="135"/>
              <w:rPr>
                <w:lang w:val="ru-RU"/>
              </w:rPr>
            </w:pPr>
            <w:r w:rsidRPr="006611E0">
              <w:rPr>
                <w:rFonts w:ascii="Times New Roman" w:hAnsi="Times New Roman"/>
                <w:color w:val="000000"/>
                <w:sz w:val="24"/>
                <w:lang w:val="ru-RU"/>
              </w:rPr>
              <w:t>Разметка прямоугольных деталей от двух прямых углов по линейке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FE3CC2" w:rsidRDefault="00FE3CC2">
            <w:pPr>
              <w:spacing w:after="0"/>
              <w:ind w:left="135"/>
              <w:jc w:val="center"/>
            </w:pPr>
            <w:r w:rsidRPr="006611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2317" w:type="dxa"/>
            <w:tcMar>
              <w:top w:w="50" w:type="dxa"/>
              <w:left w:w="100" w:type="dxa"/>
            </w:tcMar>
            <w:vAlign w:val="center"/>
          </w:tcPr>
          <w:p w:rsidR="00FE3CC2" w:rsidRDefault="00FE3CC2">
            <w:pPr>
              <w:spacing w:after="0"/>
              <w:ind w:left="135"/>
              <w:jc w:val="center"/>
            </w:pPr>
          </w:p>
        </w:tc>
        <w:tc>
          <w:tcPr>
            <w:tcW w:w="2976" w:type="dxa"/>
            <w:tcMar>
              <w:top w:w="50" w:type="dxa"/>
              <w:left w:w="100" w:type="dxa"/>
            </w:tcMar>
            <w:vAlign w:val="center"/>
          </w:tcPr>
          <w:p w:rsidR="00FE3CC2" w:rsidRDefault="00FE3CC2">
            <w:pPr>
              <w:spacing w:after="0"/>
              <w:ind w:left="135"/>
              <w:jc w:val="center"/>
            </w:pPr>
          </w:p>
        </w:tc>
      </w:tr>
      <w:tr w:rsidR="00FE3CC2" w:rsidTr="00FE3CC2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E3CC2" w:rsidRDefault="00FE3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FE3CC2" w:rsidRPr="006611E0" w:rsidRDefault="00FE3CC2">
            <w:pPr>
              <w:spacing w:after="0"/>
              <w:ind w:left="135"/>
              <w:rPr>
                <w:lang w:val="ru-RU"/>
              </w:rPr>
            </w:pPr>
            <w:r w:rsidRPr="006611E0">
              <w:rPr>
                <w:rFonts w:ascii="Times New Roman" w:hAnsi="Times New Roman"/>
                <w:color w:val="000000"/>
                <w:sz w:val="24"/>
                <w:lang w:val="ru-RU"/>
              </w:rPr>
              <w:t>Угольник – чертежный (контрольно-измерительный) инструмент. Разметка прямоугольных деталей по угольнику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FE3CC2" w:rsidRDefault="00FE3CC2">
            <w:pPr>
              <w:spacing w:after="0"/>
              <w:ind w:left="135"/>
              <w:jc w:val="center"/>
            </w:pPr>
            <w:r w:rsidRPr="006611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17" w:type="dxa"/>
            <w:tcMar>
              <w:top w:w="50" w:type="dxa"/>
              <w:left w:w="100" w:type="dxa"/>
            </w:tcMar>
            <w:vAlign w:val="center"/>
          </w:tcPr>
          <w:p w:rsidR="00FE3CC2" w:rsidRDefault="00FE3CC2">
            <w:pPr>
              <w:spacing w:after="0"/>
              <w:ind w:left="135"/>
              <w:jc w:val="center"/>
            </w:pPr>
          </w:p>
        </w:tc>
        <w:tc>
          <w:tcPr>
            <w:tcW w:w="2976" w:type="dxa"/>
            <w:tcMar>
              <w:top w:w="50" w:type="dxa"/>
              <w:left w:w="100" w:type="dxa"/>
            </w:tcMar>
            <w:vAlign w:val="center"/>
          </w:tcPr>
          <w:p w:rsidR="00FE3CC2" w:rsidRDefault="00FE3CC2">
            <w:pPr>
              <w:spacing w:after="0"/>
              <w:ind w:left="135"/>
              <w:jc w:val="center"/>
            </w:pPr>
          </w:p>
        </w:tc>
      </w:tr>
      <w:tr w:rsidR="00FE3CC2" w:rsidTr="00FE3CC2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E3CC2" w:rsidRDefault="00FE3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FE3CC2" w:rsidRDefault="00FE3CC2">
            <w:pPr>
              <w:spacing w:after="0"/>
              <w:ind w:left="135"/>
            </w:pPr>
            <w:r w:rsidRPr="006611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Циркуль – чертежный (контрольно-измерительный) инструмент.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Разметка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круглых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деталей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циркулем</w:t>
            </w:r>
            <w:proofErr w:type="spellEnd"/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FE3CC2" w:rsidRDefault="00FE3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317" w:type="dxa"/>
            <w:tcMar>
              <w:top w:w="50" w:type="dxa"/>
              <w:left w:w="100" w:type="dxa"/>
            </w:tcMar>
            <w:vAlign w:val="center"/>
          </w:tcPr>
          <w:p w:rsidR="00FE3CC2" w:rsidRDefault="00FE3CC2">
            <w:pPr>
              <w:spacing w:after="0"/>
              <w:ind w:left="135"/>
              <w:jc w:val="center"/>
            </w:pPr>
          </w:p>
        </w:tc>
        <w:tc>
          <w:tcPr>
            <w:tcW w:w="2976" w:type="dxa"/>
            <w:tcMar>
              <w:top w:w="50" w:type="dxa"/>
              <w:left w:w="100" w:type="dxa"/>
            </w:tcMar>
            <w:vAlign w:val="center"/>
          </w:tcPr>
          <w:p w:rsidR="00FE3CC2" w:rsidRDefault="00FE3CC2">
            <w:pPr>
              <w:spacing w:after="0"/>
              <w:ind w:left="135"/>
              <w:jc w:val="center"/>
            </w:pPr>
          </w:p>
        </w:tc>
      </w:tr>
      <w:tr w:rsidR="00FE3CC2" w:rsidTr="00FE3CC2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E3CC2" w:rsidRDefault="00FE3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FE3CC2" w:rsidRPr="006611E0" w:rsidRDefault="00FE3CC2">
            <w:pPr>
              <w:spacing w:after="0"/>
              <w:ind w:left="135"/>
              <w:rPr>
                <w:lang w:val="ru-RU"/>
              </w:rPr>
            </w:pPr>
            <w:r w:rsidRPr="006611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Подвижное и неподвижное соединение деталей. Соединение деталей изделия </w:t>
            </w:r>
            <w:r w:rsidRPr="006611E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«щелевым замком»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FE3CC2" w:rsidRDefault="00FE3CC2">
            <w:pPr>
              <w:spacing w:after="0"/>
              <w:ind w:left="135"/>
              <w:jc w:val="center"/>
            </w:pPr>
            <w:r w:rsidRPr="006611E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2317" w:type="dxa"/>
            <w:tcMar>
              <w:top w:w="50" w:type="dxa"/>
              <w:left w:w="100" w:type="dxa"/>
            </w:tcMar>
            <w:vAlign w:val="center"/>
          </w:tcPr>
          <w:p w:rsidR="00FE3CC2" w:rsidRDefault="00FE3CC2">
            <w:pPr>
              <w:spacing w:after="0"/>
              <w:ind w:left="135"/>
              <w:jc w:val="center"/>
            </w:pPr>
          </w:p>
        </w:tc>
        <w:tc>
          <w:tcPr>
            <w:tcW w:w="2976" w:type="dxa"/>
            <w:tcMar>
              <w:top w:w="50" w:type="dxa"/>
              <w:left w:w="100" w:type="dxa"/>
            </w:tcMar>
            <w:vAlign w:val="center"/>
          </w:tcPr>
          <w:p w:rsidR="00FE3CC2" w:rsidRDefault="00FE3CC2">
            <w:pPr>
              <w:spacing w:after="0"/>
              <w:ind w:left="135"/>
              <w:jc w:val="center"/>
            </w:pPr>
          </w:p>
        </w:tc>
      </w:tr>
      <w:tr w:rsidR="00FE3CC2" w:rsidTr="00FE3CC2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E3CC2" w:rsidRDefault="00FE3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FE3CC2" w:rsidRPr="006611E0" w:rsidRDefault="00FE3CC2">
            <w:pPr>
              <w:spacing w:after="0"/>
              <w:ind w:left="135"/>
              <w:rPr>
                <w:lang w:val="ru-RU"/>
              </w:rPr>
            </w:pPr>
            <w:r w:rsidRPr="006611E0">
              <w:rPr>
                <w:rFonts w:ascii="Times New Roman" w:hAnsi="Times New Roman"/>
                <w:color w:val="000000"/>
                <w:sz w:val="24"/>
                <w:lang w:val="ru-RU"/>
              </w:rPr>
              <w:t>Машины на службе у человека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FE3CC2" w:rsidRDefault="00FE3CC2">
            <w:pPr>
              <w:spacing w:after="0"/>
              <w:ind w:left="135"/>
              <w:jc w:val="center"/>
            </w:pPr>
            <w:r w:rsidRPr="006611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2317" w:type="dxa"/>
            <w:tcMar>
              <w:top w:w="50" w:type="dxa"/>
              <w:left w:w="100" w:type="dxa"/>
            </w:tcMar>
            <w:vAlign w:val="center"/>
          </w:tcPr>
          <w:p w:rsidR="00FE3CC2" w:rsidRDefault="00FE3CC2">
            <w:pPr>
              <w:spacing w:after="0"/>
              <w:ind w:left="135"/>
              <w:jc w:val="center"/>
            </w:pPr>
          </w:p>
        </w:tc>
        <w:tc>
          <w:tcPr>
            <w:tcW w:w="2976" w:type="dxa"/>
            <w:tcMar>
              <w:top w:w="50" w:type="dxa"/>
              <w:left w:w="100" w:type="dxa"/>
            </w:tcMar>
            <w:vAlign w:val="center"/>
          </w:tcPr>
          <w:p w:rsidR="00FE3CC2" w:rsidRDefault="00FE3CC2">
            <w:pPr>
              <w:spacing w:after="0"/>
              <w:ind w:left="135"/>
              <w:jc w:val="center"/>
            </w:pPr>
          </w:p>
        </w:tc>
      </w:tr>
      <w:tr w:rsidR="00FE3CC2" w:rsidTr="00FE3CC2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E3CC2" w:rsidRDefault="00FE3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FE3CC2" w:rsidRPr="006611E0" w:rsidRDefault="00FE3CC2">
            <w:pPr>
              <w:spacing w:after="0"/>
              <w:ind w:left="135"/>
              <w:rPr>
                <w:lang w:val="ru-RU"/>
              </w:rPr>
            </w:pPr>
            <w:r w:rsidRPr="006611E0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ткани. Основные свойства натуральных тканей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FE3CC2" w:rsidRDefault="00FE3CC2">
            <w:pPr>
              <w:spacing w:after="0"/>
              <w:ind w:left="135"/>
              <w:jc w:val="center"/>
            </w:pPr>
            <w:r w:rsidRPr="006611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17" w:type="dxa"/>
            <w:tcMar>
              <w:top w:w="50" w:type="dxa"/>
              <w:left w:w="100" w:type="dxa"/>
            </w:tcMar>
            <w:vAlign w:val="center"/>
          </w:tcPr>
          <w:p w:rsidR="00FE3CC2" w:rsidRDefault="00FE3CC2">
            <w:pPr>
              <w:spacing w:after="0"/>
              <w:ind w:left="135"/>
              <w:jc w:val="center"/>
            </w:pPr>
          </w:p>
        </w:tc>
        <w:tc>
          <w:tcPr>
            <w:tcW w:w="2976" w:type="dxa"/>
            <w:tcMar>
              <w:top w:w="50" w:type="dxa"/>
              <w:left w:w="100" w:type="dxa"/>
            </w:tcMar>
            <w:vAlign w:val="center"/>
          </w:tcPr>
          <w:p w:rsidR="00FE3CC2" w:rsidRDefault="00FE3CC2">
            <w:pPr>
              <w:spacing w:after="0"/>
              <w:ind w:left="135"/>
              <w:jc w:val="center"/>
            </w:pPr>
          </w:p>
        </w:tc>
      </w:tr>
      <w:tr w:rsidR="00FE3CC2" w:rsidTr="00FE3CC2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E3CC2" w:rsidRDefault="00FE3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FE3CC2" w:rsidRPr="006611E0" w:rsidRDefault="00FE3CC2">
            <w:pPr>
              <w:spacing w:after="0"/>
              <w:ind w:left="135"/>
              <w:rPr>
                <w:lang w:val="ru-RU"/>
              </w:rPr>
            </w:pPr>
            <w:r w:rsidRPr="006611E0">
              <w:rPr>
                <w:rFonts w:ascii="Times New Roman" w:hAnsi="Times New Roman"/>
                <w:color w:val="000000"/>
                <w:sz w:val="24"/>
                <w:lang w:val="ru-RU"/>
              </w:rPr>
              <w:t>Виды ниток. Их назначение, использование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FE3CC2" w:rsidRDefault="00FE3CC2">
            <w:pPr>
              <w:spacing w:after="0"/>
              <w:ind w:left="135"/>
              <w:jc w:val="center"/>
            </w:pPr>
            <w:r w:rsidRPr="006611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17" w:type="dxa"/>
            <w:tcMar>
              <w:top w:w="50" w:type="dxa"/>
              <w:left w:w="100" w:type="dxa"/>
            </w:tcMar>
            <w:vAlign w:val="center"/>
          </w:tcPr>
          <w:p w:rsidR="00FE3CC2" w:rsidRDefault="00FE3CC2">
            <w:pPr>
              <w:spacing w:after="0"/>
              <w:ind w:left="135"/>
              <w:jc w:val="center"/>
            </w:pPr>
          </w:p>
        </w:tc>
        <w:tc>
          <w:tcPr>
            <w:tcW w:w="2976" w:type="dxa"/>
            <w:tcMar>
              <w:top w:w="50" w:type="dxa"/>
              <w:left w:w="100" w:type="dxa"/>
            </w:tcMar>
            <w:vAlign w:val="center"/>
          </w:tcPr>
          <w:p w:rsidR="00FE3CC2" w:rsidRDefault="00FE3CC2">
            <w:pPr>
              <w:spacing w:after="0"/>
              <w:ind w:left="135"/>
              <w:jc w:val="center"/>
            </w:pPr>
          </w:p>
        </w:tc>
      </w:tr>
      <w:tr w:rsidR="00FE3CC2" w:rsidTr="00FE3CC2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E3CC2" w:rsidRDefault="00FE3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FE3CC2" w:rsidRPr="006611E0" w:rsidRDefault="00FE3CC2">
            <w:pPr>
              <w:spacing w:after="0"/>
              <w:ind w:left="135"/>
              <w:rPr>
                <w:lang w:val="ru-RU"/>
              </w:rPr>
            </w:pPr>
            <w:r w:rsidRPr="006611E0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изготовления швейных изделий. Лекало. Строчка косого стежка и ее варианты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FE3CC2" w:rsidRDefault="00FE3CC2">
            <w:pPr>
              <w:spacing w:after="0"/>
              <w:ind w:left="135"/>
              <w:jc w:val="center"/>
            </w:pPr>
            <w:r w:rsidRPr="006611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2317" w:type="dxa"/>
            <w:tcMar>
              <w:top w:w="50" w:type="dxa"/>
              <w:left w:w="100" w:type="dxa"/>
            </w:tcMar>
            <w:vAlign w:val="center"/>
          </w:tcPr>
          <w:p w:rsidR="00FE3CC2" w:rsidRDefault="00FE3CC2">
            <w:pPr>
              <w:spacing w:after="0"/>
              <w:ind w:left="135"/>
              <w:jc w:val="center"/>
            </w:pPr>
          </w:p>
        </w:tc>
        <w:tc>
          <w:tcPr>
            <w:tcW w:w="2976" w:type="dxa"/>
            <w:tcMar>
              <w:top w:w="50" w:type="dxa"/>
              <w:left w:w="100" w:type="dxa"/>
            </w:tcMar>
            <w:vAlign w:val="center"/>
          </w:tcPr>
          <w:p w:rsidR="00FE3CC2" w:rsidRDefault="00FE3CC2">
            <w:pPr>
              <w:spacing w:after="0"/>
              <w:ind w:left="135"/>
              <w:jc w:val="center"/>
            </w:pPr>
          </w:p>
        </w:tc>
      </w:tr>
      <w:tr w:rsidR="00FE3CC2" w:rsidTr="00FE3CC2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E3CC2" w:rsidRDefault="00FE3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FE3CC2" w:rsidRDefault="00FE3CC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FE3CC2" w:rsidRDefault="00FE3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17" w:type="dxa"/>
            <w:tcMar>
              <w:top w:w="50" w:type="dxa"/>
              <w:left w:w="100" w:type="dxa"/>
            </w:tcMar>
            <w:vAlign w:val="center"/>
          </w:tcPr>
          <w:p w:rsidR="00FE3CC2" w:rsidRDefault="00FE3CC2">
            <w:pPr>
              <w:spacing w:after="0"/>
              <w:ind w:left="135"/>
              <w:jc w:val="center"/>
            </w:pPr>
          </w:p>
        </w:tc>
        <w:tc>
          <w:tcPr>
            <w:tcW w:w="2976" w:type="dxa"/>
            <w:tcMar>
              <w:top w:w="50" w:type="dxa"/>
              <w:left w:w="100" w:type="dxa"/>
            </w:tcMar>
            <w:vAlign w:val="center"/>
          </w:tcPr>
          <w:p w:rsidR="00FE3CC2" w:rsidRDefault="00FE3CC2">
            <w:pPr>
              <w:spacing w:after="0"/>
              <w:ind w:left="135"/>
              <w:jc w:val="center"/>
            </w:pPr>
          </w:p>
        </w:tc>
      </w:tr>
      <w:tr w:rsidR="00FE3CC2" w:rsidTr="00FE3CC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E3CC2" w:rsidRPr="006611E0" w:rsidRDefault="00FE3CC2">
            <w:pPr>
              <w:spacing w:after="0"/>
              <w:ind w:left="135"/>
              <w:rPr>
                <w:lang w:val="ru-RU"/>
              </w:rPr>
            </w:pPr>
            <w:r w:rsidRPr="006611E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FE3CC2" w:rsidRDefault="00FE3CC2">
            <w:pPr>
              <w:spacing w:after="0"/>
              <w:ind w:left="135"/>
              <w:jc w:val="center"/>
            </w:pPr>
            <w:r w:rsidRPr="006611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2317" w:type="dxa"/>
            <w:tcMar>
              <w:top w:w="50" w:type="dxa"/>
              <w:left w:w="100" w:type="dxa"/>
            </w:tcMar>
            <w:vAlign w:val="center"/>
          </w:tcPr>
          <w:p w:rsidR="00FE3CC2" w:rsidRDefault="00FE3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976" w:type="dxa"/>
            <w:tcMar>
              <w:top w:w="50" w:type="dxa"/>
              <w:left w:w="100" w:type="dxa"/>
            </w:tcMar>
            <w:vAlign w:val="center"/>
          </w:tcPr>
          <w:p w:rsidR="00FE3CC2" w:rsidRDefault="00FE3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</w:tr>
    </w:tbl>
    <w:p w:rsidR="00EE15D4" w:rsidRPr="001E45E1" w:rsidRDefault="00EE15D4">
      <w:pPr>
        <w:rPr>
          <w:lang w:val="ru-RU"/>
        </w:rPr>
        <w:sectPr w:rsidR="00EE15D4" w:rsidRPr="001E45E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027DA" w:rsidRDefault="00C027DA" w:rsidP="001E45E1">
      <w:pPr>
        <w:spacing w:after="0"/>
        <w:rPr>
          <w:rFonts w:ascii="Times New Roman" w:hAnsi="Times New Roman"/>
          <w:b/>
          <w:color w:val="000000"/>
          <w:sz w:val="28"/>
          <w:lang w:val="ru-RU"/>
        </w:rPr>
      </w:pPr>
      <w:bookmarkStart w:id="15" w:name="block-29036338"/>
      <w:bookmarkEnd w:id="13"/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>Поурочное планирование</w:t>
      </w:r>
    </w:p>
    <w:p w:rsidR="00EE15D4" w:rsidRDefault="006611E0" w:rsidP="001E45E1">
      <w:pPr>
        <w:spacing w:after="0"/>
      </w:pPr>
      <w:r>
        <w:rPr>
          <w:rFonts w:ascii="Times New Roman" w:hAnsi="Times New Roman"/>
          <w:b/>
          <w:color w:val="000000"/>
          <w:sz w:val="28"/>
        </w:rPr>
        <w:t xml:space="preserve">2 КЛАСС </w:t>
      </w:r>
    </w:p>
    <w:tbl>
      <w:tblPr>
        <w:tblW w:w="14040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22"/>
        <w:gridCol w:w="3773"/>
        <w:gridCol w:w="992"/>
        <w:gridCol w:w="1706"/>
        <w:gridCol w:w="1775"/>
        <w:gridCol w:w="1470"/>
        <w:gridCol w:w="15"/>
        <w:gridCol w:w="60"/>
        <w:gridCol w:w="1636"/>
        <w:gridCol w:w="1891"/>
      </w:tblGrid>
      <w:tr w:rsidR="0037399E" w:rsidTr="009550EA">
        <w:trPr>
          <w:trHeight w:val="144"/>
          <w:tblCellSpacing w:w="20" w:type="nil"/>
        </w:trPr>
        <w:tc>
          <w:tcPr>
            <w:tcW w:w="7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7399E" w:rsidRDefault="0037399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7399E" w:rsidRDefault="0037399E">
            <w:pPr>
              <w:spacing w:after="0"/>
              <w:ind w:left="135"/>
            </w:pPr>
          </w:p>
        </w:tc>
        <w:tc>
          <w:tcPr>
            <w:tcW w:w="377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7399E" w:rsidRDefault="0037399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7399E" w:rsidRDefault="0037399E">
            <w:pPr>
              <w:spacing w:after="0"/>
              <w:ind w:left="135"/>
            </w:pPr>
          </w:p>
        </w:tc>
        <w:tc>
          <w:tcPr>
            <w:tcW w:w="4473" w:type="dxa"/>
            <w:gridSpan w:val="3"/>
            <w:tcMar>
              <w:top w:w="50" w:type="dxa"/>
              <w:left w:w="100" w:type="dxa"/>
            </w:tcMar>
            <w:vAlign w:val="center"/>
          </w:tcPr>
          <w:p w:rsidR="0037399E" w:rsidRDefault="0037399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                    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3181" w:type="dxa"/>
            <w:gridSpan w:val="4"/>
            <w:vMerge w:val="restart"/>
            <w:tcMar>
              <w:top w:w="50" w:type="dxa"/>
              <w:left w:w="100" w:type="dxa"/>
            </w:tcMar>
            <w:vAlign w:val="center"/>
          </w:tcPr>
          <w:p w:rsidR="0037399E" w:rsidRDefault="0037399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        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7399E" w:rsidRDefault="0037399E">
            <w:pPr>
              <w:spacing w:after="0"/>
              <w:ind w:left="135"/>
            </w:pPr>
          </w:p>
        </w:tc>
        <w:tc>
          <w:tcPr>
            <w:tcW w:w="189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7399E" w:rsidRPr="00C027DA" w:rsidRDefault="0037399E" w:rsidP="00C027DA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    Примечание    </w:t>
            </w:r>
          </w:p>
        </w:tc>
      </w:tr>
      <w:tr w:rsidR="0037399E" w:rsidTr="009550EA">
        <w:trPr>
          <w:trHeight w:val="555"/>
          <w:tblCellSpacing w:w="20" w:type="nil"/>
        </w:trPr>
        <w:tc>
          <w:tcPr>
            <w:tcW w:w="722" w:type="dxa"/>
            <w:vMerge/>
            <w:tcMar>
              <w:top w:w="50" w:type="dxa"/>
              <w:left w:w="100" w:type="dxa"/>
            </w:tcMar>
          </w:tcPr>
          <w:p w:rsidR="0037399E" w:rsidRDefault="0037399E"/>
        </w:tc>
        <w:tc>
          <w:tcPr>
            <w:tcW w:w="3773" w:type="dxa"/>
            <w:vMerge/>
            <w:tcMar>
              <w:top w:w="50" w:type="dxa"/>
              <w:left w:w="100" w:type="dxa"/>
            </w:tcMar>
          </w:tcPr>
          <w:p w:rsidR="0037399E" w:rsidRDefault="0037399E"/>
        </w:tc>
        <w:tc>
          <w:tcPr>
            <w:tcW w:w="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7399E" w:rsidRDefault="0037399E" w:rsidP="00C027DA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7399E" w:rsidRDefault="0037399E">
            <w:pPr>
              <w:spacing w:after="0"/>
              <w:ind w:left="135"/>
            </w:pPr>
          </w:p>
        </w:tc>
        <w:tc>
          <w:tcPr>
            <w:tcW w:w="170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7399E" w:rsidRDefault="0037399E" w:rsidP="00C027DA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7399E" w:rsidRDefault="0037399E">
            <w:pPr>
              <w:spacing w:after="0"/>
              <w:ind w:left="135"/>
            </w:pPr>
          </w:p>
        </w:tc>
        <w:tc>
          <w:tcPr>
            <w:tcW w:w="177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7399E" w:rsidRDefault="0037399E" w:rsidP="00C027DA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7399E" w:rsidRDefault="0037399E">
            <w:pPr>
              <w:spacing w:after="0"/>
              <w:ind w:left="135"/>
            </w:pPr>
          </w:p>
        </w:tc>
        <w:tc>
          <w:tcPr>
            <w:tcW w:w="3181" w:type="dxa"/>
            <w:gridSpan w:val="4"/>
            <w:vMerge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</w:tcPr>
          <w:p w:rsidR="0037399E" w:rsidRDefault="0037399E"/>
        </w:tc>
        <w:tc>
          <w:tcPr>
            <w:tcW w:w="1891" w:type="dxa"/>
            <w:vMerge/>
            <w:tcMar>
              <w:top w:w="50" w:type="dxa"/>
              <w:left w:w="100" w:type="dxa"/>
            </w:tcMar>
          </w:tcPr>
          <w:p w:rsidR="0037399E" w:rsidRDefault="0037399E"/>
        </w:tc>
      </w:tr>
      <w:tr w:rsidR="00C027DA" w:rsidTr="0037399E">
        <w:trPr>
          <w:trHeight w:val="435"/>
          <w:tblCellSpacing w:w="20" w:type="nil"/>
        </w:trPr>
        <w:tc>
          <w:tcPr>
            <w:tcW w:w="722" w:type="dxa"/>
            <w:vMerge/>
            <w:tcMar>
              <w:top w:w="50" w:type="dxa"/>
              <w:left w:w="100" w:type="dxa"/>
            </w:tcMar>
          </w:tcPr>
          <w:p w:rsidR="00C027DA" w:rsidRDefault="00C027DA"/>
        </w:tc>
        <w:tc>
          <w:tcPr>
            <w:tcW w:w="3773" w:type="dxa"/>
            <w:vMerge/>
            <w:tcMar>
              <w:top w:w="50" w:type="dxa"/>
              <w:left w:w="100" w:type="dxa"/>
            </w:tcMar>
          </w:tcPr>
          <w:p w:rsidR="00C027DA" w:rsidRDefault="00C027DA"/>
        </w:tc>
        <w:tc>
          <w:tcPr>
            <w:tcW w:w="992" w:type="dxa"/>
            <w:vMerge/>
            <w:tcMar>
              <w:top w:w="50" w:type="dxa"/>
              <w:left w:w="100" w:type="dxa"/>
            </w:tcMar>
            <w:vAlign w:val="center"/>
          </w:tcPr>
          <w:p w:rsidR="00C027DA" w:rsidRDefault="00C027DA" w:rsidP="00C027DA">
            <w:pPr>
              <w:spacing w:after="0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1706" w:type="dxa"/>
            <w:vMerge/>
            <w:tcMar>
              <w:top w:w="50" w:type="dxa"/>
              <w:left w:w="100" w:type="dxa"/>
            </w:tcMar>
            <w:vAlign w:val="center"/>
          </w:tcPr>
          <w:p w:rsidR="00C027DA" w:rsidRDefault="00C027DA" w:rsidP="00C027DA">
            <w:pPr>
              <w:spacing w:after="0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1775" w:type="dxa"/>
            <w:vMerge/>
            <w:tcMar>
              <w:top w:w="50" w:type="dxa"/>
              <w:left w:w="100" w:type="dxa"/>
            </w:tcMar>
            <w:vAlign w:val="center"/>
          </w:tcPr>
          <w:p w:rsidR="00C027DA" w:rsidRDefault="00C027DA" w:rsidP="00C027DA">
            <w:pPr>
              <w:spacing w:after="0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1545" w:type="dxa"/>
            <w:gridSpan w:val="3"/>
            <w:tcBorders>
              <w:top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:rsidR="00C027DA" w:rsidRPr="0037399E" w:rsidRDefault="0037399E">
            <w:pPr>
              <w:rPr>
                <w:b/>
                <w:lang w:val="ru-RU"/>
              </w:rPr>
            </w:pPr>
            <w:r w:rsidRPr="0037399E">
              <w:rPr>
                <w:b/>
                <w:lang w:val="ru-RU"/>
              </w:rPr>
              <w:t xml:space="preserve">План 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</w:tcBorders>
          </w:tcPr>
          <w:p w:rsidR="00C027DA" w:rsidRPr="0037399E" w:rsidRDefault="0037399E">
            <w:pPr>
              <w:rPr>
                <w:b/>
                <w:lang w:val="ru-RU"/>
              </w:rPr>
            </w:pPr>
            <w:r w:rsidRPr="0037399E">
              <w:rPr>
                <w:b/>
                <w:lang w:val="ru-RU"/>
              </w:rPr>
              <w:t>Факт</w:t>
            </w:r>
          </w:p>
        </w:tc>
        <w:tc>
          <w:tcPr>
            <w:tcW w:w="1891" w:type="dxa"/>
            <w:vMerge/>
            <w:tcMar>
              <w:top w:w="50" w:type="dxa"/>
              <w:left w:w="100" w:type="dxa"/>
            </w:tcMar>
          </w:tcPr>
          <w:p w:rsidR="00C027DA" w:rsidRDefault="00C027DA"/>
        </w:tc>
      </w:tr>
      <w:tr w:rsidR="00C027DA" w:rsidTr="0037399E">
        <w:trPr>
          <w:trHeight w:val="144"/>
          <w:tblCellSpacing w:w="20" w:type="nil"/>
        </w:trPr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C027DA" w:rsidRDefault="00C027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773" w:type="dxa"/>
            <w:tcMar>
              <w:top w:w="50" w:type="dxa"/>
              <w:left w:w="100" w:type="dxa"/>
            </w:tcMar>
            <w:vAlign w:val="center"/>
          </w:tcPr>
          <w:p w:rsidR="00C027DA" w:rsidRPr="006611E0" w:rsidRDefault="00C027DA">
            <w:pPr>
              <w:spacing w:after="0"/>
              <w:ind w:left="135"/>
              <w:rPr>
                <w:lang w:val="ru-RU"/>
              </w:rPr>
            </w:pPr>
            <w:r w:rsidRPr="006611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и обобщение </w:t>
            </w:r>
            <w:proofErr w:type="gramStart"/>
            <w:r w:rsidRPr="006611E0">
              <w:rPr>
                <w:rFonts w:ascii="Times New Roman" w:hAnsi="Times New Roman"/>
                <w:color w:val="000000"/>
                <w:sz w:val="24"/>
                <w:lang w:val="ru-RU"/>
              </w:rPr>
              <w:t>пройденного</w:t>
            </w:r>
            <w:proofErr w:type="gramEnd"/>
            <w:r w:rsidRPr="006611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первом классе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C027DA" w:rsidRDefault="00C027DA">
            <w:pPr>
              <w:spacing w:after="0"/>
              <w:ind w:left="135"/>
              <w:jc w:val="center"/>
            </w:pPr>
            <w:r w:rsidRPr="006611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C027DA" w:rsidRDefault="00C027DA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C027DA" w:rsidRDefault="00C027DA">
            <w:pPr>
              <w:spacing w:after="0"/>
              <w:ind w:left="135"/>
              <w:jc w:val="center"/>
            </w:pPr>
          </w:p>
        </w:tc>
        <w:tc>
          <w:tcPr>
            <w:tcW w:w="1545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027DA" w:rsidRDefault="00C027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01.09.2023 </w:t>
            </w:r>
          </w:p>
        </w:tc>
        <w:tc>
          <w:tcPr>
            <w:tcW w:w="1636" w:type="dxa"/>
            <w:tcBorders>
              <w:left w:val="single" w:sz="4" w:space="0" w:color="auto"/>
            </w:tcBorders>
            <w:vAlign w:val="center"/>
          </w:tcPr>
          <w:p w:rsidR="00C027DA" w:rsidRDefault="00C027DA" w:rsidP="00C027DA">
            <w:pPr>
              <w:spacing w:after="0"/>
            </w:pPr>
          </w:p>
        </w:tc>
        <w:tc>
          <w:tcPr>
            <w:tcW w:w="1891" w:type="dxa"/>
            <w:tcBorders>
              <w:top w:val="nil"/>
            </w:tcBorders>
            <w:tcMar>
              <w:top w:w="50" w:type="dxa"/>
              <w:left w:w="100" w:type="dxa"/>
            </w:tcMar>
            <w:vAlign w:val="center"/>
          </w:tcPr>
          <w:p w:rsidR="00C027DA" w:rsidRDefault="00C027DA" w:rsidP="00C027DA">
            <w:pPr>
              <w:spacing w:after="0"/>
              <w:ind w:left="135"/>
            </w:pPr>
          </w:p>
        </w:tc>
      </w:tr>
      <w:tr w:rsidR="00C027DA" w:rsidTr="0037399E">
        <w:trPr>
          <w:trHeight w:val="144"/>
          <w:tblCellSpacing w:w="20" w:type="nil"/>
        </w:trPr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C027DA" w:rsidRDefault="00C027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773" w:type="dxa"/>
            <w:tcMar>
              <w:top w:w="50" w:type="dxa"/>
              <w:left w:w="100" w:type="dxa"/>
            </w:tcMar>
            <w:vAlign w:val="center"/>
          </w:tcPr>
          <w:p w:rsidR="00C027DA" w:rsidRDefault="00C027DA">
            <w:pPr>
              <w:spacing w:after="0"/>
              <w:ind w:left="135"/>
            </w:pPr>
            <w:r w:rsidRPr="006611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Средства художественной выразительности: цвет, форма, размер.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представление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C027DA" w:rsidRDefault="00C027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C027DA" w:rsidRDefault="00C027DA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C027DA" w:rsidRDefault="00C027DA">
            <w:pPr>
              <w:spacing w:after="0"/>
              <w:ind w:left="135"/>
              <w:jc w:val="center"/>
            </w:pPr>
          </w:p>
        </w:tc>
        <w:tc>
          <w:tcPr>
            <w:tcW w:w="1545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027DA" w:rsidRDefault="00C027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08.09.2023 </w:t>
            </w:r>
          </w:p>
        </w:tc>
        <w:tc>
          <w:tcPr>
            <w:tcW w:w="1636" w:type="dxa"/>
            <w:tcBorders>
              <w:left w:val="single" w:sz="4" w:space="0" w:color="auto"/>
            </w:tcBorders>
            <w:vAlign w:val="center"/>
          </w:tcPr>
          <w:p w:rsidR="00C027DA" w:rsidRDefault="00C027DA" w:rsidP="00C027DA">
            <w:pPr>
              <w:spacing w:after="0"/>
            </w:pP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C027DA" w:rsidRDefault="00C027DA">
            <w:pPr>
              <w:spacing w:after="0"/>
              <w:ind w:left="135"/>
            </w:pPr>
          </w:p>
        </w:tc>
      </w:tr>
      <w:tr w:rsidR="00C027DA" w:rsidTr="0037399E">
        <w:trPr>
          <w:trHeight w:val="144"/>
          <w:tblCellSpacing w:w="20" w:type="nil"/>
        </w:trPr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C027DA" w:rsidRDefault="00C027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773" w:type="dxa"/>
            <w:tcMar>
              <w:top w:w="50" w:type="dxa"/>
              <w:left w:w="100" w:type="dxa"/>
            </w:tcMar>
            <w:vAlign w:val="center"/>
          </w:tcPr>
          <w:p w:rsidR="00C027DA" w:rsidRPr="006611E0" w:rsidRDefault="00C027DA">
            <w:pPr>
              <w:spacing w:after="0"/>
              <w:ind w:left="135"/>
              <w:rPr>
                <w:lang w:val="ru-RU"/>
              </w:rPr>
            </w:pPr>
            <w:r w:rsidRPr="006611E0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художественной выразительности: цвет в композиции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C027DA" w:rsidRDefault="00C027DA">
            <w:pPr>
              <w:spacing w:after="0"/>
              <w:ind w:left="135"/>
              <w:jc w:val="center"/>
            </w:pPr>
            <w:r w:rsidRPr="006611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C027DA" w:rsidRDefault="00C027DA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C027DA" w:rsidRDefault="00C027DA">
            <w:pPr>
              <w:spacing w:after="0"/>
              <w:ind w:left="135"/>
              <w:jc w:val="center"/>
            </w:pPr>
          </w:p>
        </w:tc>
        <w:tc>
          <w:tcPr>
            <w:tcW w:w="1545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027DA" w:rsidRDefault="00C027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22.09.2023 </w:t>
            </w:r>
          </w:p>
        </w:tc>
        <w:tc>
          <w:tcPr>
            <w:tcW w:w="1636" w:type="dxa"/>
            <w:tcBorders>
              <w:left w:val="single" w:sz="4" w:space="0" w:color="auto"/>
            </w:tcBorders>
            <w:vAlign w:val="center"/>
          </w:tcPr>
          <w:p w:rsidR="00C027DA" w:rsidRDefault="00C027DA" w:rsidP="00C027DA">
            <w:pPr>
              <w:spacing w:after="0"/>
            </w:pP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C027DA" w:rsidRDefault="00C027DA">
            <w:pPr>
              <w:spacing w:after="0"/>
              <w:ind w:left="135"/>
            </w:pPr>
          </w:p>
        </w:tc>
      </w:tr>
      <w:tr w:rsidR="00C027DA" w:rsidTr="0037399E">
        <w:trPr>
          <w:trHeight w:val="144"/>
          <w:tblCellSpacing w:w="20" w:type="nil"/>
        </w:trPr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C027DA" w:rsidRDefault="00C027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773" w:type="dxa"/>
            <w:tcMar>
              <w:top w:w="50" w:type="dxa"/>
              <w:left w:w="100" w:type="dxa"/>
            </w:tcMar>
            <w:vAlign w:val="center"/>
          </w:tcPr>
          <w:p w:rsidR="00C027DA" w:rsidRPr="006611E0" w:rsidRDefault="00C027DA">
            <w:pPr>
              <w:spacing w:after="0"/>
              <w:ind w:left="135"/>
              <w:rPr>
                <w:lang w:val="ru-RU"/>
              </w:rPr>
            </w:pPr>
            <w:r w:rsidRPr="006611E0">
              <w:rPr>
                <w:rFonts w:ascii="Times New Roman" w:hAnsi="Times New Roman"/>
                <w:color w:val="000000"/>
                <w:sz w:val="24"/>
                <w:lang w:val="ru-RU"/>
              </w:rPr>
              <w:t>Виды цветочных композиций (</w:t>
            </w:r>
            <w:proofErr w:type="gramStart"/>
            <w:r w:rsidRPr="006611E0">
              <w:rPr>
                <w:rFonts w:ascii="Times New Roman" w:hAnsi="Times New Roman"/>
                <w:color w:val="000000"/>
                <w:sz w:val="24"/>
                <w:lang w:val="ru-RU"/>
              </w:rPr>
              <w:t>центральная</w:t>
            </w:r>
            <w:proofErr w:type="gramEnd"/>
            <w:r w:rsidRPr="006611E0">
              <w:rPr>
                <w:rFonts w:ascii="Times New Roman" w:hAnsi="Times New Roman"/>
                <w:color w:val="000000"/>
                <w:sz w:val="24"/>
                <w:lang w:val="ru-RU"/>
              </w:rPr>
              <w:t>, вертикальная, горизонтальная)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C027DA" w:rsidRDefault="00C027DA">
            <w:pPr>
              <w:spacing w:after="0"/>
              <w:ind w:left="135"/>
              <w:jc w:val="center"/>
            </w:pPr>
            <w:r w:rsidRPr="006611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C027DA" w:rsidRDefault="00C027DA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C027DA" w:rsidRDefault="00C027DA">
            <w:pPr>
              <w:spacing w:after="0"/>
              <w:ind w:left="135"/>
              <w:jc w:val="center"/>
            </w:pPr>
          </w:p>
        </w:tc>
        <w:tc>
          <w:tcPr>
            <w:tcW w:w="1545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027DA" w:rsidRDefault="00C027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29.09.2023 </w:t>
            </w:r>
          </w:p>
        </w:tc>
        <w:tc>
          <w:tcPr>
            <w:tcW w:w="1636" w:type="dxa"/>
            <w:tcBorders>
              <w:left w:val="single" w:sz="4" w:space="0" w:color="auto"/>
            </w:tcBorders>
            <w:vAlign w:val="center"/>
          </w:tcPr>
          <w:p w:rsidR="00C027DA" w:rsidRDefault="00C027DA" w:rsidP="00C027DA">
            <w:pPr>
              <w:spacing w:after="0"/>
            </w:pP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C027DA" w:rsidRDefault="00C027DA">
            <w:pPr>
              <w:spacing w:after="0"/>
              <w:ind w:left="135"/>
            </w:pPr>
          </w:p>
        </w:tc>
      </w:tr>
      <w:tr w:rsidR="00C027DA" w:rsidTr="0037399E">
        <w:trPr>
          <w:trHeight w:val="144"/>
          <w:tblCellSpacing w:w="20" w:type="nil"/>
        </w:trPr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C027DA" w:rsidRDefault="00C027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773" w:type="dxa"/>
            <w:tcMar>
              <w:top w:w="50" w:type="dxa"/>
              <w:left w:w="100" w:type="dxa"/>
            </w:tcMar>
            <w:vAlign w:val="center"/>
          </w:tcPr>
          <w:p w:rsidR="00C027DA" w:rsidRPr="006611E0" w:rsidRDefault="00C027DA">
            <w:pPr>
              <w:spacing w:after="0"/>
              <w:ind w:left="135"/>
              <w:rPr>
                <w:lang w:val="ru-RU"/>
              </w:rPr>
            </w:pPr>
            <w:r w:rsidRPr="006611E0">
              <w:rPr>
                <w:rFonts w:ascii="Times New Roman" w:hAnsi="Times New Roman"/>
                <w:color w:val="000000"/>
                <w:sz w:val="24"/>
                <w:lang w:val="ru-RU"/>
              </w:rPr>
              <w:t>Светотень. Способы ее получения формообразованием белых бумажных деталей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C027DA" w:rsidRDefault="00C027DA">
            <w:pPr>
              <w:spacing w:after="0"/>
              <w:ind w:left="135"/>
              <w:jc w:val="center"/>
            </w:pPr>
            <w:r w:rsidRPr="006611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C027DA" w:rsidRDefault="00C027DA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C027DA" w:rsidRDefault="00C027DA">
            <w:pPr>
              <w:spacing w:after="0"/>
              <w:ind w:left="135"/>
              <w:jc w:val="center"/>
            </w:pPr>
          </w:p>
        </w:tc>
        <w:tc>
          <w:tcPr>
            <w:tcW w:w="1545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027DA" w:rsidRDefault="00C027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06.10.2023 </w:t>
            </w:r>
          </w:p>
        </w:tc>
        <w:tc>
          <w:tcPr>
            <w:tcW w:w="1636" w:type="dxa"/>
            <w:tcBorders>
              <w:left w:val="single" w:sz="4" w:space="0" w:color="auto"/>
            </w:tcBorders>
            <w:vAlign w:val="center"/>
          </w:tcPr>
          <w:p w:rsidR="00C027DA" w:rsidRDefault="00C027DA" w:rsidP="00C027DA">
            <w:pPr>
              <w:spacing w:after="0"/>
            </w:pP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C027DA" w:rsidRDefault="00C027DA">
            <w:pPr>
              <w:spacing w:after="0"/>
              <w:ind w:left="135"/>
            </w:pPr>
          </w:p>
        </w:tc>
      </w:tr>
      <w:tr w:rsidR="00C027DA" w:rsidTr="0037399E">
        <w:trPr>
          <w:trHeight w:val="144"/>
          <w:tblCellSpacing w:w="20" w:type="nil"/>
        </w:trPr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C027DA" w:rsidRDefault="00C027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773" w:type="dxa"/>
            <w:tcMar>
              <w:top w:w="50" w:type="dxa"/>
              <w:left w:w="100" w:type="dxa"/>
            </w:tcMar>
            <w:vAlign w:val="center"/>
          </w:tcPr>
          <w:p w:rsidR="00C027DA" w:rsidRPr="006611E0" w:rsidRDefault="00C027DA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6611E0">
              <w:rPr>
                <w:rFonts w:ascii="Times New Roman" w:hAnsi="Times New Roman"/>
                <w:color w:val="000000"/>
                <w:sz w:val="24"/>
                <w:lang w:val="ru-RU"/>
              </w:rPr>
              <w:t>Биговка</w:t>
            </w:r>
            <w:proofErr w:type="spellEnd"/>
            <w:r w:rsidRPr="006611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– способ сгибания тонкого картона и плотных видов бумаги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C027DA" w:rsidRDefault="00C027DA">
            <w:pPr>
              <w:spacing w:after="0"/>
              <w:ind w:left="135"/>
              <w:jc w:val="center"/>
            </w:pPr>
            <w:r w:rsidRPr="006611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C027DA" w:rsidRDefault="00C027DA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C027DA" w:rsidRDefault="00C027DA">
            <w:pPr>
              <w:spacing w:after="0"/>
              <w:ind w:left="135"/>
              <w:jc w:val="center"/>
            </w:pPr>
          </w:p>
        </w:tc>
        <w:tc>
          <w:tcPr>
            <w:tcW w:w="1545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027DA" w:rsidRDefault="00C027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13.10.2023 </w:t>
            </w:r>
          </w:p>
        </w:tc>
        <w:tc>
          <w:tcPr>
            <w:tcW w:w="1636" w:type="dxa"/>
            <w:tcBorders>
              <w:left w:val="single" w:sz="4" w:space="0" w:color="auto"/>
            </w:tcBorders>
            <w:vAlign w:val="center"/>
          </w:tcPr>
          <w:p w:rsidR="00C027DA" w:rsidRDefault="00C027DA" w:rsidP="00C027DA">
            <w:pPr>
              <w:spacing w:after="0"/>
            </w:pP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C027DA" w:rsidRDefault="00C027DA">
            <w:pPr>
              <w:spacing w:after="0"/>
              <w:ind w:left="135"/>
            </w:pPr>
          </w:p>
        </w:tc>
      </w:tr>
      <w:tr w:rsidR="00C027DA" w:rsidTr="0037399E">
        <w:trPr>
          <w:trHeight w:val="144"/>
          <w:tblCellSpacing w:w="20" w:type="nil"/>
        </w:trPr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C027DA" w:rsidRDefault="00C027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773" w:type="dxa"/>
            <w:tcMar>
              <w:top w:w="50" w:type="dxa"/>
              <w:left w:w="100" w:type="dxa"/>
            </w:tcMar>
            <w:vAlign w:val="center"/>
          </w:tcPr>
          <w:p w:rsidR="00C027DA" w:rsidRDefault="00C027D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Биговка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кривым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линиям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C027DA" w:rsidRDefault="00C027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C027DA" w:rsidRDefault="00C027DA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C027DA" w:rsidRDefault="00C027DA">
            <w:pPr>
              <w:spacing w:after="0"/>
              <w:ind w:left="135"/>
              <w:jc w:val="center"/>
            </w:pPr>
          </w:p>
        </w:tc>
        <w:tc>
          <w:tcPr>
            <w:tcW w:w="1545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027DA" w:rsidRDefault="00C027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20.10.2023 </w:t>
            </w:r>
          </w:p>
        </w:tc>
        <w:tc>
          <w:tcPr>
            <w:tcW w:w="1636" w:type="dxa"/>
            <w:tcBorders>
              <w:left w:val="single" w:sz="4" w:space="0" w:color="auto"/>
            </w:tcBorders>
            <w:vAlign w:val="center"/>
          </w:tcPr>
          <w:p w:rsidR="00C027DA" w:rsidRDefault="00C027DA" w:rsidP="00C027DA">
            <w:pPr>
              <w:spacing w:after="0"/>
            </w:pP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C027DA" w:rsidRDefault="00C027DA">
            <w:pPr>
              <w:spacing w:after="0"/>
              <w:ind w:left="135"/>
            </w:pPr>
          </w:p>
        </w:tc>
      </w:tr>
      <w:tr w:rsidR="00C027DA" w:rsidTr="0037399E">
        <w:trPr>
          <w:trHeight w:val="144"/>
          <w:tblCellSpacing w:w="20" w:type="nil"/>
        </w:trPr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C027DA" w:rsidRDefault="00C027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773" w:type="dxa"/>
            <w:tcMar>
              <w:top w:w="50" w:type="dxa"/>
              <w:left w:w="100" w:type="dxa"/>
            </w:tcMar>
            <w:vAlign w:val="center"/>
          </w:tcPr>
          <w:p w:rsidR="00C027DA" w:rsidRPr="006611E0" w:rsidRDefault="00C027DA">
            <w:pPr>
              <w:spacing w:after="0"/>
              <w:ind w:left="135"/>
              <w:rPr>
                <w:lang w:val="ru-RU"/>
              </w:rPr>
            </w:pPr>
            <w:r w:rsidRPr="006611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Изготовление сложных выпуклых форм на деталях из тонкого картона и плотных </w:t>
            </w:r>
            <w:r w:rsidRPr="006611E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видов бумаги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C027DA" w:rsidRDefault="00C027DA">
            <w:pPr>
              <w:spacing w:after="0"/>
              <w:ind w:left="135"/>
              <w:jc w:val="center"/>
            </w:pPr>
            <w:r w:rsidRPr="006611E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C027DA" w:rsidRDefault="00C027DA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C027DA" w:rsidRDefault="00C027DA">
            <w:pPr>
              <w:spacing w:after="0"/>
              <w:ind w:left="135"/>
              <w:jc w:val="center"/>
            </w:pPr>
          </w:p>
        </w:tc>
        <w:tc>
          <w:tcPr>
            <w:tcW w:w="1545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027DA" w:rsidRDefault="00C027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27.10.2023 </w:t>
            </w:r>
          </w:p>
        </w:tc>
        <w:tc>
          <w:tcPr>
            <w:tcW w:w="1636" w:type="dxa"/>
            <w:tcBorders>
              <w:left w:val="single" w:sz="4" w:space="0" w:color="auto"/>
            </w:tcBorders>
            <w:vAlign w:val="center"/>
          </w:tcPr>
          <w:p w:rsidR="00C027DA" w:rsidRDefault="00C027DA" w:rsidP="00C027DA">
            <w:pPr>
              <w:spacing w:after="0"/>
            </w:pP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C027DA" w:rsidRDefault="00C027DA">
            <w:pPr>
              <w:spacing w:after="0"/>
              <w:ind w:left="135"/>
            </w:pPr>
          </w:p>
        </w:tc>
      </w:tr>
      <w:tr w:rsidR="00C027DA" w:rsidTr="0037399E">
        <w:trPr>
          <w:trHeight w:val="144"/>
          <w:tblCellSpacing w:w="20" w:type="nil"/>
        </w:trPr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C027DA" w:rsidRDefault="00C027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773" w:type="dxa"/>
            <w:tcMar>
              <w:top w:w="50" w:type="dxa"/>
              <w:left w:w="100" w:type="dxa"/>
            </w:tcMar>
            <w:vAlign w:val="center"/>
          </w:tcPr>
          <w:p w:rsidR="00C027DA" w:rsidRPr="006611E0" w:rsidRDefault="00C027DA">
            <w:pPr>
              <w:spacing w:after="0"/>
              <w:ind w:left="135"/>
              <w:rPr>
                <w:lang w:val="ru-RU"/>
              </w:rPr>
            </w:pPr>
            <w:r w:rsidRPr="006611E0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складной открытки со вставкой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C027DA" w:rsidRDefault="00C027DA">
            <w:pPr>
              <w:spacing w:after="0"/>
              <w:ind w:left="135"/>
              <w:jc w:val="center"/>
            </w:pPr>
            <w:r w:rsidRPr="006611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C027DA" w:rsidRDefault="00C027DA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C027DA" w:rsidRDefault="00C027DA">
            <w:pPr>
              <w:spacing w:after="0"/>
              <w:ind w:left="135"/>
              <w:jc w:val="center"/>
            </w:pPr>
          </w:p>
        </w:tc>
        <w:tc>
          <w:tcPr>
            <w:tcW w:w="1545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027DA" w:rsidRDefault="00C027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10.11.2023 </w:t>
            </w:r>
          </w:p>
        </w:tc>
        <w:tc>
          <w:tcPr>
            <w:tcW w:w="1636" w:type="dxa"/>
            <w:tcBorders>
              <w:left w:val="single" w:sz="4" w:space="0" w:color="auto"/>
            </w:tcBorders>
            <w:vAlign w:val="center"/>
          </w:tcPr>
          <w:p w:rsidR="00C027DA" w:rsidRDefault="00C027DA" w:rsidP="00C027DA">
            <w:pPr>
              <w:spacing w:after="0"/>
            </w:pP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C027DA" w:rsidRDefault="00C027DA">
            <w:pPr>
              <w:spacing w:after="0"/>
              <w:ind w:left="135"/>
            </w:pPr>
          </w:p>
        </w:tc>
      </w:tr>
      <w:tr w:rsidR="00C027DA" w:rsidTr="0037399E">
        <w:trPr>
          <w:trHeight w:val="144"/>
          <w:tblCellSpacing w:w="20" w:type="nil"/>
        </w:trPr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C027DA" w:rsidRDefault="00C027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773" w:type="dxa"/>
            <w:tcMar>
              <w:top w:w="50" w:type="dxa"/>
              <w:left w:w="100" w:type="dxa"/>
            </w:tcMar>
            <w:vAlign w:val="center"/>
          </w:tcPr>
          <w:p w:rsidR="00C027DA" w:rsidRPr="006611E0" w:rsidRDefault="00C027DA">
            <w:pPr>
              <w:spacing w:after="0"/>
              <w:ind w:left="135"/>
              <w:rPr>
                <w:lang w:val="ru-RU"/>
              </w:rPr>
            </w:pPr>
            <w:r w:rsidRPr="006611E0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и технологические операции ручной обработки материалов (общее представление)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C027DA" w:rsidRDefault="00C027DA">
            <w:pPr>
              <w:spacing w:after="0"/>
              <w:ind w:left="135"/>
              <w:jc w:val="center"/>
            </w:pPr>
            <w:r w:rsidRPr="006611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C027DA" w:rsidRDefault="00C027DA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C027DA" w:rsidRDefault="00C027DA">
            <w:pPr>
              <w:spacing w:after="0"/>
              <w:ind w:left="135"/>
              <w:jc w:val="center"/>
            </w:pPr>
          </w:p>
        </w:tc>
        <w:tc>
          <w:tcPr>
            <w:tcW w:w="1545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027DA" w:rsidRDefault="00C027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17.11.2023 </w:t>
            </w:r>
          </w:p>
        </w:tc>
        <w:tc>
          <w:tcPr>
            <w:tcW w:w="1636" w:type="dxa"/>
            <w:tcBorders>
              <w:left w:val="single" w:sz="4" w:space="0" w:color="auto"/>
            </w:tcBorders>
            <w:vAlign w:val="center"/>
          </w:tcPr>
          <w:p w:rsidR="00C027DA" w:rsidRDefault="00C027DA" w:rsidP="00C027DA">
            <w:pPr>
              <w:spacing w:after="0"/>
            </w:pP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C027DA" w:rsidRDefault="00C027DA">
            <w:pPr>
              <w:spacing w:after="0"/>
              <w:ind w:left="135"/>
            </w:pPr>
          </w:p>
        </w:tc>
      </w:tr>
      <w:tr w:rsidR="00C027DA" w:rsidTr="0037399E">
        <w:trPr>
          <w:trHeight w:val="144"/>
          <w:tblCellSpacing w:w="20" w:type="nil"/>
        </w:trPr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C027DA" w:rsidRDefault="00C027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773" w:type="dxa"/>
            <w:tcMar>
              <w:top w:w="50" w:type="dxa"/>
              <w:left w:w="100" w:type="dxa"/>
            </w:tcMar>
            <w:vAlign w:val="center"/>
          </w:tcPr>
          <w:p w:rsidR="00C027DA" w:rsidRPr="006611E0" w:rsidRDefault="00C027DA">
            <w:pPr>
              <w:spacing w:after="0"/>
              <w:ind w:left="135"/>
              <w:rPr>
                <w:lang w:val="ru-RU"/>
              </w:rPr>
            </w:pPr>
            <w:r w:rsidRPr="006611E0">
              <w:rPr>
                <w:rFonts w:ascii="Times New Roman" w:hAnsi="Times New Roman"/>
                <w:color w:val="000000"/>
                <w:sz w:val="24"/>
                <w:lang w:val="ru-RU"/>
              </w:rPr>
              <w:t>Линейка – чертежный (контрольно-измерительный) инструмент. Понятие «чертеж». Линии чертежа (основная толстая, тонкая, штрих и два пунктира)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C027DA" w:rsidRDefault="00C027DA">
            <w:pPr>
              <w:spacing w:after="0"/>
              <w:ind w:left="135"/>
              <w:jc w:val="center"/>
            </w:pPr>
            <w:r w:rsidRPr="006611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C027DA" w:rsidRDefault="00C027DA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C027DA" w:rsidRDefault="00C027DA">
            <w:pPr>
              <w:spacing w:after="0"/>
              <w:ind w:left="135"/>
              <w:jc w:val="center"/>
            </w:pPr>
          </w:p>
        </w:tc>
        <w:tc>
          <w:tcPr>
            <w:tcW w:w="1545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027DA" w:rsidRDefault="00C027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24.11.2023 </w:t>
            </w:r>
          </w:p>
        </w:tc>
        <w:tc>
          <w:tcPr>
            <w:tcW w:w="1636" w:type="dxa"/>
            <w:tcBorders>
              <w:left w:val="single" w:sz="4" w:space="0" w:color="auto"/>
            </w:tcBorders>
            <w:vAlign w:val="center"/>
          </w:tcPr>
          <w:p w:rsidR="00C027DA" w:rsidRDefault="00C027DA" w:rsidP="00C027DA">
            <w:pPr>
              <w:spacing w:after="0"/>
            </w:pP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C027DA" w:rsidRDefault="00C027DA">
            <w:pPr>
              <w:spacing w:after="0"/>
              <w:ind w:left="135"/>
            </w:pPr>
          </w:p>
        </w:tc>
      </w:tr>
      <w:tr w:rsidR="00C027DA" w:rsidTr="0037399E">
        <w:trPr>
          <w:trHeight w:val="144"/>
          <w:tblCellSpacing w:w="20" w:type="nil"/>
        </w:trPr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C027DA" w:rsidRDefault="00C027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773" w:type="dxa"/>
            <w:tcMar>
              <w:top w:w="50" w:type="dxa"/>
              <w:left w:w="100" w:type="dxa"/>
            </w:tcMar>
            <w:vAlign w:val="center"/>
          </w:tcPr>
          <w:p w:rsidR="00C027DA" w:rsidRPr="006611E0" w:rsidRDefault="00C027DA">
            <w:pPr>
              <w:spacing w:after="0"/>
              <w:ind w:left="135"/>
              <w:rPr>
                <w:lang w:val="ru-RU"/>
              </w:rPr>
            </w:pPr>
            <w:r w:rsidRPr="006611E0">
              <w:rPr>
                <w:rFonts w:ascii="Times New Roman" w:hAnsi="Times New Roman"/>
                <w:color w:val="000000"/>
                <w:sz w:val="24"/>
                <w:lang w:val="ru-RU"/>
              </w:rPr>
              <w:t>Понятие «чертеж». Линии чертежа (основная толстая, тонкая, штрих и два пунктира)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C027DA" w:rsidRDefault="00C027DA">
            <w:pPr>
              <w:spacing w:after="0"/>
              <w:ind w:left="135"/>
              <w:jc w:val="center"/>
            </w:pPr>
            <w:r w:rsidRPr="006611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C027DA" w:rsidRDefault="00C027DA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C027DA" w:rsidRDefault="00C027DA">
            <w:pPr>
              <w:spacing w:after="0"/>
              <w:ind w:left="135"/>
              <w:jc w:val="center"/>
            </w:pPr>
          </w:p>
        </w:tc>
        <w:tc>
          <w:tcPr>
            <w:tcW w:w="1545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027DA" w:rsidRDefault="00C027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01.12.2023 </w:t>
            </w:r>
          </w:p>
        </w:tc>
        <w:tc>
          <w:tcPr>
            <w:tcW w:w="1636" w:type="dxa"/>
            <w:tcBorders>
              <w:left w:val="single" w:sz="4" w:space="0" w:color="auto"/>
            </w:tcBorders>
            <w:vAlign w:val="center"/>
          </w:tcPr>
          <w:p w:rsidR="00C027DA" w:rsidRDefault="00C027DA" w:rsidP="00C027DA">
            <w:pPr>
              <w:spacing w:after="0"/>
            </w:pP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C027DA" w:rsidRDefault="00C027DA">
            <w:pPr>
              <w:spacing w:after="0"/>
              <w:ind w:left="135"/>
            </w:pPr>
          </w:p>
        </w:tc>
      </w:tr>
      <w:tr w:rsidR="00C027DA" w:rsidTr="0037399E">
        <w:trPr>
          <w:trHeight w:val="144"/>
          <w:tblCellSpacing w:w="20" w:type="nil"/>
        </w:trPr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C027DA" w:rsidRDefault="00C027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773" w:type="dxa"/>
            <w:tcMar>
              <w:top w:w="50" w:type="dxa"/>
              <w:left w:w="100" w:type="dxa"/>
            </w:tcMar>
            <w:vAlign w:val="center"/>
          </w:tcPr>
          <w:p w:rsidR="00C027DA" w:rsidRPr="006611E0" w:rsidRDefault="00C027DA">
            <w:pPr>
              <w:spacing w:after="0"/>
              <w:ind w:left="135"/>
              <w:rPr>
                <w:lang w:val="ru-RU"/>
              </w:rPr>
            </w:pPr>
            <w:r w:rsidRPr="006611E0">
              <w:rPr>
                <w:rFonts w:ascii="Times New Roman" w:hAnsi="Times New Roman"/>
                <w:color w:val="000000"/>
                <w:sz w:val="24"/>
                <w:lang w:val="ru-RU"/>
              </w:rPr>
              <w:t>Разметка прямоугольных деталей от двух прямых углов по линейке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C027DA" w:rsidRDefault="00C027DA">
            <w:pPr>
              <w:spacing w:after="0"/>
              <w:ind w:left="135"/>
              <w:jc w:val="center"/>
            </w:pPr>
            <w:r w:rsidRPr="006611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C027DA" w:rsidRDefault="00C027DA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C027DA" w:rsidRDefault="00C027DA">
            <w:pPr>
              <w:spacing w:after="0"/>
              <w:ind w:left="135"/>
              <w:jc w:val="center"/>
            </w:pPr>
          </w:p>
        </w:tc>
        <w:tc>
          <w:tcPr>
            <w:tcW w:w="1545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027DA" w:rsidRDefault="00C027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08.12.2023 </w:t>
            </w:r>
          </w:p>
        </w:tc>
        <w:tc>
          <w:tcPr>
            <w:tcW w:w="1636" w:type="dxa"/>
            <w:tcBorders>
              <w:left w:val="single" w:sz="4" w:space="0" w:color="auto"/>
            </w:tcBorders>
            <w:vAlign w:val="center"/>
          </w:tcPr>
          <w:p w:rsidR="00C027DA" w:rsidRDefault="00C027DA" w:rsidP="00C027DA">
            <w:pPr>
              <w:spacing w:after="0"/>
            </w:pP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C027DA" w:rsidRDefault="00C027DA">
            <w:pPr>
              <w:spacing w:after="0"/>
              <w:ind w:left="135"/>
            </w:pPr>
          </w:p>
        </w:tc>
      </w:tr>
      <w:tr w:rsidR="00C027DA" w:rsidTr="0037399E">
        <w:trPr>
          <w:trHeight w:val="144"/>
          <w:tblCellSpacing w:w="20" w:type="nil"/>
        </w:trPr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C027DA" w:rsidRDefault="00C027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773" w:type="dxa"/>
            <w:tcMar>
              <w:top w:w="50" w:type="dxa"/>
              <w:left w:w="100" w:type="dxa"/>
            </w:tcMar>
            <w:vAlign w:val="center"/>
          </w:tcPr>
          <w:p w:rsidR="00C027DA" w:rsidRPr="006611E0" w:rsidRDefault="00C027DA">
            <w:pPr>
              <w:spacing w:after="0"/>
              <w:ind w:left="135"/>
              <w:rPr>
                <w:lang w:val="ru-RU"/>
              </w:rPr>
            </w:pPr>
            <w:r w:rsidRPr="006611E0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усложненных изделий из полос бумаги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C027DA" w:rsidRDefault="00C027DA">
            <w:pPr>
              <w:spacing w:after="0"/>
              <w:ind w:left="135"/>
              <w:jc w:val="center"/>
            </w:pPr>
            <w:r w:rsidRPr="006611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C027DA" w:rsidRDefault="00C027DA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C027DA" w:rsidRDefault="00C027DA">
            <w:pPr>
              <w:spacing w:after="0"/>
              <w:ind w:left="135"/>
              <w:jc w:val="center"/>
            </w:pPr>
          </w:p>
        </w:tc>
        <w:tc>
          <w:tcPr>
            <w:tcW w:w="1545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027DA" w:rsidRDefault="00C027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15.12.2023 </w:t>
            </w:r>
          </w:p>
        </w:tc>
        <w:tc>
          <w:tcPr>
            <w:tcW w:w="1636" w:type="dxa"/>
            <w:tcBorders>
              <w:left w:val="single" w:sz="4" w:space="0" w:color="auto"/>
            </w:tcBorders>
            <w:vAlign w:val="center"/>
          </w:tcPr>
          <w:p w:rsidR="00C027DA" w:rsidRDefault="00C027DA" w:rsidP="00C027DA">
            <w:pPr>
              <w:spacing w:after="0"/>
            </w:pP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C027DA" w:rsidRDefault="00C027DA">
            <w:pPr>
              <w:spacing w:after="0"/>
              <w:ind w:left="135"/>
            </w:pPr>
          </w:p>
        </w:tc>
      </w:tr>
      <w:tr w:rsidR="00C027DA" w:rsidTr="0037399E">
        <w:trPr>
          <w:trHeight w:val="144"/>
          <w:tblCellSpacing w:w="20" w:type="nil"/>
        </w:trPr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C027DA" w:rsidRDefault="00C027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773" w:type="dxa"/>
            <w:tcMar>
              <w:top w:w="50" w:type="dxa"/>
              <w:left w:w="100" w:type="dxa"/>
            </w:tcMar>
            <w:vAlign w:val="center"/>
          </w:tcPr>
          <w:p w:rsidR="00C027DA" w:rsidRPr="006611E0" w:rsidRDefault="00C027DA">
            <w:pPr>
              <w:spacing w:after="0"/>
              <w:ind w:left="135"/>
              <w:rPr>
                <w:lang w:val="ru-RU"/>
              </w:rPr>
            </w:pPr>
            <w:r w:rsidRPr="006611E0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усложненных изделий из полос бумаги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C027DA" w:rsidRDefault="00C027DA">
            <w:pPr>
              <w:spacing w:after="0"/>
              <w:ind w:left="135"/>
              <w:jc w:val="center"/>
            </w:pPr>
            <w:r w:rsidRPr="006611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C027DA" w:rsidRDefault="00C027DA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C027DA" w:rsidRDefault="00C027DA">
            <w:pPr>
              <w:spacing w:after="0"/>
              <w:ind w:left="135"/>
              <w:jc w:val="center"/>
            </w:pPr>
          </w:p>
        </w:tc>
        <w:tc>
          <w:tcPr>
            <w:tcW w:w="1545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027DA" w:rsidRDefault="00C027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22.12.2023 </w:t>
            </w:r>
          </w:p>
        </w:tc>
        <w:tc>
          <w:tcPr>
            <w:tcW w:w="1636" w:type="dxa"/>
            <w:tcBorders>
              <w:left w:val="single" w:sz="4" w:space="0" w:color="auto"/>
            </w:tcBorders>
            <w:vAlign w:val="center"/>
          </w:tcPr>
          <w:p w:rsidR="00C027DA" w:rsidRDefault="00C027DA" w:rsidP="00C027DA">
            <w:pPr>
              <w:spacing w:after="0"/>
            </w:pP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C027DA" w:rsidRDefault="00C027DA">
            <w:pPr>
              <w:spacing w:after="0"/>
              <w:ind w:left="135"/>
            </w:pPr>
          </w:p>
        </w:tc>
      </w:tr>
      <w:tr w:rsidR="00C027DA" w:rsidTr="0037399E">
        <w:trPr>
          <w:trHeight w:val="144"/>
          <w:tblCellSpacing w:w="20" w:type="nil"/>
        </w:trPr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C027DA" w:rsidRDefault="00C027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773" w:type="dxa"/>
            <w:tcMar>
              <w:top w:w="50" w:type="dxa"/>
              <w:left w:w="100" w:type="dxa"/>
            </w:tcMar>
            <w:vAlign w:val="center"/>
          </w:tcPr>
          <w:p w:rsidR="00C027DA" w:rsidRPr="006611E0" w:rsidRDefault="00C027DA">
            <w:pPr>
              <w:spacing w:after="0"/>
              <w:ind w:left="135"/>
              <w:rPr>
                <w:lang w:val="ru-RU"/>
              </w:rPr>
            </w:pPr>
            <w:r w:rsidRPr="006611E0">
              <w:rPr>
                <w:rFonts w:ascii="Times New Roman" w:hAnsi="Times New Roman"/>
                <w:color w:val="000000"/>
                <w:sz w:val="24"/>
                <w:lang w:val="ru-RU"/>
              </w:rPr>
              <w:t>Угольник – чертежный (контрольно-измерительный) инструмент. Разметка прямоугольных деталей по угольнику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C027DA" w:rsidRDefault="00C027DA">
            <w:pPr>
              <w:spacing w:after="0"/>
              <w:ind w:left="135"/>
              <w:jc w:val="center"/>
            </w:pPr>
            <w:r w:rsidRPr="006611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C027DA" w:rsidRDefault="00C027DA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C027DA" w:rsidRDefault="00C027DA">
            <w:pPr>
              <w:spacing w:after="0"/>
              <w:ind w:left="135"/>
              <w:jc w:val="center"/>
            </w:pPr>
          </w:p>
        </w:tc>
        <w:tc>
          <w:tcPr>
            <w:tcW w:w="1545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027DA" w:rsidRDefault="00C027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29.12.2023 </w:t>
            </w:r>
          </w:p>
        </w:tc>
        <w:tc>
          <w:tcPr>
            <w:tcW w:w="1636" w:type="dxa"/>
            <w:tcBorders>
              <w:left w:val="single" w:sz="4" w:space="0" w:color="auto"/>
            </w:tcBorders>
            <w:vAlign w:val="center"/>
          </w:tcPr>
          <w:p w:rsidR="00C027DA" w:rsidRDefault="00C027DA" w:rsidP="00C027DA">
            <w:pPr>
              <w:spacing w:after="0"/>
            </w:pP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C027DA" w:rsidRDefault="00C027DA">
            <w:pPr>
              <w:spacing w:after="0"/>
              <w:ind w:left="135"/>
            </w:pPr>
          </w:p>
        </w:tc>
      </w:tr>
      <w:tr w:rsidR="00C027DA" w:rsidTr="0037399E">
        <w:trPr>
          <w:trHeight w:val="144"/>
          <w:tblCellSpacing w:w="20" w:type="nil"/>
        </w:trPr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C027DA" w:rsidRDefault="00C027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3773" w:type="dxa"/>
            <w:tcMar>
              <w:top w:w="50" w:type="dxa"/>
              <w:left w:w="100" w:type="dxa"/>
            </w:tcMar>
            <w:vAlign w:val="center"/>
          </w:tcPr>
          <w:p w:rsidR="00C027DA" w:rsidRDefault="00C027DA">
            <w:pPr>
              <w:spacing w:after="0"/>
              <w:ind w:left="135"/>
            </w:pPr>
            <w:r w:rsidRPr="006611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Циркуль. Его назначение, конструкция, приемы работы.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Круг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окружность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радиус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C027DA" w:rsidRDefault="00C027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C027DA" w:rsidRDefault="00C027DA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C027DA" w:rsidRDefault="00C027DA">
            <w:pPr>
              <w:spacing w:after="0"/>
              <w:ind w:left="135"/>
              <w:jc w:val="center"/>
            </w:pPr>
          </w:p>
        </w:tc>
        <w:tc>
          <w:tcPr>
            <w:tcW w:w="1485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027DA" w:rsidRDefault="00C027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12.01.2024 </w:t>
            </w:r>
          </w:p>
        </w:tc>
        <w:tc>
          <w:tcPr>
            <w:tcW w:w="1696" w:type="dxa"/>
            <w:gridSpan w:val="2"/>
            <w:tcBorders>
              <w:left w:val="single" w:sz="4" w:space="0" w:color="auto"/>
            </w:tcBorders>
            <w:vAlign w:val="center"/>
          </w:tcPr>
          <w:p w:rsidR="00C027DA" w:rsidRDefault="00C027DA" w:rsidP="00C027DA">
            <w:pPr>
              <w:spacing w:after="0"/>
            </w:pP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C027DA" w:rsidRDefault="00C027DA">
            <w:pPr>
              <w:spacing w:after="0"/>
              <w:ind w:left="135"/>
            </w:pPr>
          </w:p>
        </w:tc>
      </w:tr>
      <w:tr w:rsidR="00C027DA" w:rsidTr="0037399E">
        <w:trPr>
          <w:trHeight w:val="144"/>
          <w:tblCellSpacing w:w="20" w:type="nil"/>
        </w:trPr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C027DA" w:rsidRDefault="00C027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773" w:type="dxa"/>
            <w:tcMar>
              <w:top w:w="50" w:type="dxa"/>
              <w:left w:w="100" w:type="dxa"/>
            </w:tcMar>
            <w:vAlign w:val="center"/>
          </w:tcPr>
          <w:p w:rsidR="00C027DA" w:rsidRDefault="00C027DA">
            <w:pPr>
              <w:spacing w:after="0"/>
              <w:ind w:left="135"/>
            </w:pPr>
            <w:r w:rsidRPr="006611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Чертеж круга. Деление круглых деталей на части.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Получение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секторов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круга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C027DA" w:rsidRDefault="00C027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C027DA" w:rsidRDefault="00C027DA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C027DA" w:rsidRDefault="00C027DA">
            <w:pPr>
              <w:spacing w:after="0"/>
              <w:ind w:left="135"/>
              <w:jc w:val="center"/>
            </w:pPr>
          </w:p>
        </w:tc>
        <w:tc>
          <w:tcPr>
            <w:tcW w:w="1485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027DA" w:rsidRDefault="00C027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19.01.2024 </w:t>
            </w:r>
          </w:p>
        </w:tc>
        <w:tc>
          <w:tcPr>
            <w:tcW w:w="1696" w:type="dxa"/>
            <w:gridSpan w:val="2"/>
            <w:tcBorders>
              <w:left w:val="single" w:sz="4" w:space="0" w:color="auto"/>
            </w:tcBorders>
            <w:vAlign w:val="center"/>
          </w:tcPr>
          <w:p w:rsidR="00C027DA" w:rsidRDefault="00C027DA" w:rsidP="00C027DA">
            <w:pPr>
              <w:spacing w:after="0"/>
            </w:pP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C027DA" w:rsidRDefault="00C027DA">
            <w:pPr>
              <w:spacing w:after="0"/>
              <w:ind w:left="135"/>
            </w:pPr>
          </w:p>
        </w:tc>
      </w:tr>
      <w:tr w:rsidR="00C027DA" w:rsidTr="0037399E">
        <w:trPr>
          <w:trHeight w:val="144"/>
          <w:tblCellSpacing w:w="20" w:type="nil"/>
        </w:trPr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C027DA" w:rsidRDefault="00C027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773" w:type="dxa"/>
            <w:tcMar>
              <w:top w:w="50" w:type="dxa"/>
              <w:left w:w="100" w:type="dxa"/>
            </w:tcMar>
            <w:vAlign w:val="center"/>
          </w:tcPr>
          <w:p w:rsidR="00C027DA" w:rsidRDefault="00C027DA">
            <w:pPr>
              <w:spacing w:after="0"/>
              <w:ind w:left="135"/>
            </w:pPr>
            <w:r w:rsidRPr="006611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Подвижное и соединение деталей. Шарнир.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Соединение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деталей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шпильку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C027DA" w:rsidRDefault="00C027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C027DA" w:rsidRDefault="00C027DA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C027DA" w:rsidRDefault="00C027DA">
            <w:pPr>
              <w:spacing w:after="0"/>
              <w:ind w:left="135"/>
              <w:jc w:val="center"/>
            </w:pPr>
          </w:p>
        </w:tc>
        <w:tc>
          <w:tcPr>
            <w:tcW w:w="1485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027DA" w:rsidRDefault="00C027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26.01.2024 </w:t>
            </w:r>
          </w:p>
        </w:tc>
        <w:tc>
          <w:tcPr>
            <w:tcW w:w="1696" w:type="dxa"/>
            <w:gridSpan w:val="2"/>
            <w:tcBorders>
              <w:left w:val="single" w:sz="4" w:space="0" w:color="auto"/>
            </w:tcBorders>
            <w:vAlign w:val="center"/>
          </w:tcPr>
          <w:p w:rsidR="00C027DA" w:rsidRDefault="00C027DA" w:rsidP="00C027DA">
            <w:pPr>
              <w:spacing w:after="0"/>
            </w:pP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C027DA" w:rsidRDefault="00C027DA">
            <w:pPr>
              <w:spacing w:after="0"/>
              <w:ind w:left="135"/>
            </w:pPr>
          </w:p>
        </w:tc>
      </w:tr>
      <w:tr w:rsidR="00C027DA" w:rsidTr="0037399E">
        <w:trPr>
          <w:trHeight w:val="144"/>
          <w:tblCellSpacing w:w="20" w:type="nil"/>
        </w:trPr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C027DA" w:rsidRDefault="00C027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773" w:type="dxa"/>
            <w:tcMar>
              <w:top w:w="50" w:type="dxa"/>
              <w:left w:w="100" w:type="dxa"/>
            </w:tcMar>
            <w:vAlign w:val="center"/>
          </w:tcPr>
          <w:p w:rsidR="00C027DA" w:rsidRPr="006611E0" w:rsidRDefault="00C027DA">
            <w:pPr>
              <w:spacing w:after="0"/>
              <w:ind w:left="135"/>
              <w:rPr>
                <w:lang w:val="ru-RU"/>
              </w:rPr>
            </w:pPr>
            <w:r w:rsidRPr="006611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Подвижное соединение деталей </w:t>
            </w:r>
            <w:proofErr w:type="spellStart"/>
            <w:r w:rsidRPr="006611E0">
              <w:rPr>
                <w:rFonts w:ascii="Times New Roman" w:hAnsi="Times New Roman"/>
                <w:color w:val="000000"/>
                <w:sz w:val="24"/>
                <w:lang w:val="ru-RU"/>
              </w:rPr>
              <w:t>шарнирна</w:t>
            </w:r>
            <w:proofErr w:type="spellEnd"/>
            <w:r w:rsidRPr="006611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проволоку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C027DA" w:rsidRDefault="00C027DA">
            <w:pPr>
              <w:spacing w:after="0"/>
              <w:ind w:left="135"/>
              <w:jc w:val="center"/>
            </w:pPr>
            <w:r w:rsidRPr="006611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C027DA" w:rsidRDefault="00C027DA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C027DA" w:rsidRDefault="00C027DA">
            <w:pPr>
              <w:spacing w:after="0"/>
              <w:ind w:left="135"/>
              <w:jc w:val="center"/>
            </w:pPr>
          </w:p>
        </w:tc>
        <w:tc>
          <w:tcPr>
            <w:tcW w:w="1485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027DA" w:rsidRDefault="00C027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02.02.2024 </w:t>
            </w:r>
          </w:p>
        </w:tc>
        <w:tc>
          <w:tcPr>
            <w:tcW w:w="1696" w:type="dxa"/>
            <w:gridSpan w:val="2"/>
            <w:tcBorders>
              <w:left w:val="single" w:sz="4" w:space="0" w:color="auto"/>
            </w:tcBorders>
            <w:vAlign w:val="center"/>
          </w:tcPr>
          <w:p w:rsidR="00C027DA" w:rsidRDefault="00C027DA" w:rsidP="00C027DA">
            <w:pPr>
              <w:spacing w:after="0"/>
            </w:pP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C027DA" w:rsidRDefault="00C027DA">
            <w:pPr>
              <w:spacing w:after="0"/>
              <w:ind w:left="135"/>
            </w:pPr>
          </w:p>
        </w:tc>
      </w:tr>
      <w:tr w:rsidR="00C027DA" w:rsidTr="0037399E">
        <w:trPr>
          <w:trHeight w:val="144"/>
          <w:tblCellSpacing w:w="20" w:type="nil"/>
        </w:trPr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C027DA" w:rsidRDefault="00C027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773" w:type="dxa"/>
            <w:tcMar>
              <w:top w:w="50" w:type="dxa"/>
              <w:left w:w="100" w:type="dxa"/>
            </w:tcMar>
            <w:vAlign w:val="center"/>
          </w:tcPr>
          <w:p w:rsidR="00C027DA" w:rsidRPr="006611E0" w:rsidRDefault="00C027DA">
            <w:pPr>
              <w:spacing w:after="0"/>
              <w:ind w:left="135"/>
              <w:rPr>
                <w:lang w:val="ru-RU"/>
              </w:rPr>
            </w:pPr>
            <w:r w:rsidRPr="006611E0">
              <w:rPr>
                <w:rFonts w:ascii="Times New Roman" w:hAnsi="Times New Roman"/>
                <w:color w:val="000000"/>
                <w:sz w:val="24"/>
                <w:lang w:val="ru-RU"/>
              </w:rPr>
              <w:t>Шарнирный механизм по типу игрушки-</w:t>
            </w:r>
            <w:proofErr w:type="spellStart"/>
            <w:r w:rsidRPr="006611E0">
              <w:rPr>
                <w:rFonts w:ascii="Times New Roman" w:hAnsi="Times New Roman"/>
                <w:color w:val="000000"/>
                <w:sz w:val="24"/>
                <w:lang w:val="ru-RU"/>
              </w:rPr>
              <w:t>дергунчик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C027DA" w:rsidRDefault="00C027DA">
            <w:pPr>
              <w:spacing w:after="0"/>
              <w:ind w:left="135"/>
              <w:jc w:val="center"/>
            </w:pPr>
            <w:r w:rsidRPr="006611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C027DA" w:rsidRDefault="00C027DA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C027DA" w:rsidRDefault="00C027DA">
            <w:pPr>
              <w:spacing w:after="0"/>
              <w:ind w:left="135"/>
              <w:jc w:val="center"/>
            </w:pPr>
          </w:p>
        </w:tc>
        <w:tc>
          <w:tcPr>
            <w:tcW w:w="1485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027DA" w:rsidRDefault="00C027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09.02.2024 </w:t>
            </w:r>
          </w:p>
        </w:tc>
        <w:tc>
          <w:tcPr>
            <w:tcW w:w="1696" w:type="dxa"/>
            <w:gridSpan w:val="2"/>
            <w:tcBorders>
              <w:left w:val="single" w:sz="4" w:space="0" w:color="auto"/>
            </w:tcBorders>
            <w:vAlign w:val="center"/>
          </w:tcPr>
          <w:p w:rsidR="00C027DA" w:rsidRDefault="00C027DA" w:rsidP="00C027DA">
            <w:pPr>
              <w:spacing w:after="0"/>
            </w:pP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C027DA" w:rsidRDefault="00C027DA">
            <w:pPr>
              <w:spacing w:after="0"/>
              <w:ind w:left="135"/>
            </w:pPr>
          </w:p>
        </w:tc>
      </w:tr>
      <w:tr w:rsidR="00C027DA" w:rsidTr="0037399E">
        <w:trPr>
          <w:trHeight w:val="144"/>
          <w:tblCellSpacing w:w="20" w:type="nil"/>
        </w:trPr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C027DA" w:rsidRDefault="00C027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773" w:type="dxa"/>
            <w:tcMar>
              <w:top w:w="50" w:type="dxa"/>
              <w:left w:w="100" w:type="dxa"/>
            </w:tcMar>
            <w:vAlign w:val="center"/>
          </w:tcPr>
          <w:p w:rsidR="00C027DA" w:rsidRPr="006611E0" w:rsidRDefault="00C027DA">
            <w:pPr>
              <w:spacing w:after="0"/>
              <w:ind w:left="135"/>
              <w:rPr>
                <w:lang w:val="ru-RU"/>
              </w:rPr>
            </w:pPr>
            <w:r w:rsidRPr="006611E0">
              <w:rPr>
                <w:rFonts w:ascii="Times New Roman" w:hAnsi="Times New Roman"/>
                <w:color w:val="000000"/>
                <w:sz w:val="24"/>
                <w:lang w:val="ru-RU"/>
              </w:rPr>
              <w:t>«Щелевой замок» - способ разъемного соединения деталей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C027DA" w:rsidRDefault="00C027DA">
            <w:pPr>
              <w:spacing w:after="0"/>
              <w:ind w:left="135"/>
              <w:jc w:val="center"/>
            </w:pPr>
            <w:r w:rsidRPr="006611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C027DA" w:rsidRDefault="00C027DA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C027DA" w:rsidRDefault="00C027DA">
            <w:pPr>
              <w:spacing w:after="0"/>
              <w:ind w:left="135"/>
              <w:jc w:val="center"/>
            </w:pPr>
          </w:p>
        </w:tc>
        <w:tc>
          <w:tcPr>
            <w:tcW w:w="1485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027DA" w:rsidRDefault="00C027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16.02.2024 </w:t>
            </w:r>
          </w:p>
        </w:tc>
        <w:tc>
          <w:tcPr>
            <w:tcW w:w="1696" w:type="dxa"/>
            <w:gridSpan w:val="2"/>
            <w:tcBorders>
              <w:left w:val="single" w:sz="4" w:space="0" w:color="auto"/>
            </w:tcBorders>
            <w:vAlign w:val="center"/>
          </w:tcPr>
          <w:p w:rsidR="00C027DA" w:rsidRDefault="00C027DA" w:rsidP="00C027DA">
            <w:pPr>
              <w:spacing w:after="0"/>
            </w:pP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C027DA" w:rsidRDefault="00C027DA">
            <w:pPr>
              <w:spacing w:after="0"/>
              <w:ind w:left="135"/>
            </w:pPr>
          </w:p>
        </w:tc>
      </w:tr>
      <w:tr w:rsidR="00C027DA" w:rsidTr="0037399E">
        <w:trPr>
          <w:trHeight w:val="144"/>
          <w:tblCellSpacing w:w="20" w:type="nil"/>
        </w:trPr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C027DA" w:rsidRDefault="00C027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773" w:type="dxa"/>
            <w:tcMar>
              <w:top w:w="50" w:type="dxa"/>
              <w:left w:w="100" w:type="dxa"/>
            </w:tcMar>
            <w:vAlign w:val="center"/>
          </w:tcPr>
          <w:p w:rsidR="00C027DA" w:rsidRPr="006611E0" w:rsidRDefault="00C027DA">
            <w:pPr>
              <w:spacing w:after="0"/>
              <w:ind w:left="135"/>
              <w:rPr>
                <w:lang w:val="ru-RU"/>
              </w:rPr>
            </w:pPr>
            <w:r w:rsidRPr="006611E0">
              <w:rPr>
                <w:rFonts w:ascii="Times New Roman" w:hAnsi="Times New Roman"/>
                <w:color w:val="000000"/>
                <w:sz w:val="24"/>
                <w:lang w:val="ru-RU"/>
              </w:rPr>
              <w:t>Разъемное соединение вращающихся деталей (пропеллер)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C027DA" w:rsidRDefault="00C027DA">
            <w:pPr>
              <w:spacing w:after="0"/>
              <w:ind w:left="135"/>
              <w:jc w:val="center"/>
            </w:pPr>
            <w:r w:rsidRPr="006611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C027DA" w:rsidRDefault="00C027DA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C027DA" w:rsidRDefault="00C027DA">
            <w:pPr>
              <w:spacing w:after="0"/>
              <w:ind w:left="135"/>
              <w:jc w:val="center"/>
            </w:pPr>
          </w:p>
        </w:tc>
        <w:tc>
          <w:tcPr>
            <w:tcW w:w="1485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027DA" w:rsidRDefault="00C027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01.03.2024 </w:t>
            </w:r>
          </w:p>
        </w:tc>
        <w:tc>
          <w:tcPr>
            <w:tcW w:w="1696" w:type="dxa"/>
            <w:gridSpan w:val="2"/>
            <w:tcBorders>
              <w:left w:val="single" w:sz="4" w:space="0" w:color="auto"/>
            </w:tcBorders>
            <w:vAlign w:val="center"/>
          </w:tcPr>
          <w:p w:rsidR="00C027DA" w:rsidRDefault="00C027DA" w:rsidP="00C027DA">
            <w:pPr>
              <w:spacing w:after="0"/>
            </w:pP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C027DA" w:rsidRDefault="00C027DA">
            <w:pPr>
              <w:spacing w:after="0"/>
              <w:ind w:left="135"/>
            </w:pPr>
          </w:p>
        </w:tc>
      </w:tr>
      <w:tr w:rsidR="00C027DA" w:rsidTr="0037399E">
        <w:trPr>
          <w:trHeight w:val="144"/>
          <w:tblCellSpacing w:w="20" w:type="nil"/>
        </w:trPr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C027DA" w:rsidRDefault="00C027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773" w:type="dxa"/>
            <w:tcMar>
              <w:top w:w="50" w:type="dxa"/>
              <w:left w:w="100" w:type="dxa"/>
            </w:tcMar>
            <w:vAlign w:val="center"/>
          </w:tcPr>
          <w:p w:rsidR="00C027DA" w:rsidRPr="006611E0" w:rsidRDefault="00C027DA">
            <w:pPr>
              <w:spacing w:after="0"/>
              <w:ind w:left="135"/>
              <w:rPr>
                <w:lang w:val="ru-RU"/>
              </w:rPr>
            </w:pPr>
            <w:r w:rsidRPr="006611E0">
              <w:rPr>
                <w:rFonts w:ascii="Times New Roman" w:hAnsi="Times New Roman"/>
                <w:color w:val="000000"/>
                <w:sz w:val="24"/>
                <w:lang w:val="ru-RU"/>
              </w:rPr>
              <w:t>Транспорт и машины специального назначения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C027DA" w:rsidRDefault="00C027DA">
            <w:pPr>
              <w:spacing w:after="0"/>
              <w:ind w:left="135"/>
              <w:jc w:val="center"/>
            </w:pPr>
            <w:r w:rsidRPr="006611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C027DA" w:rsidRDefault="00C027DA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C027DA" w:rsidRDefault="00C027DA">
            <w:pPr>
              <w:spacing w:after="0"/>
              <w:ind w:left="135"/>
              <w:jc w:val="center"/>
            </w:pPr>
          </w:p>
        </w:tc>
        <w:tc>
          <w:tcPr>
            <w:tcW w:w="1485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027DA" w:rsidRDefault="00C027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15.03.2024 </w:t>
            </w:r>
          </w:p>
        </w:tc>
        <w:tc>
          <w:tcPr>
            <w:tcW w:w="1696" w:type="dxa"/>
            <w:gridSpan w:val="2"/>
            <w:tcBorders>
              <w:left w:val="single" w:sz="4" w:space="0" w:color="auto"/>
            </w:tcBorders>
            <w:vAlign w:val="center"/>
          </w:tcPr>
          <w:p w:rsidR="00C027DA" w:rsidRDefault="00C027DA" w:rsidP="00C027DA">
            <w:pPr>
              <w:spacing w:after="0"/>
            </w:pP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C027DA" w:rsidRDefault="00C027DA">
            <w:pPr>
              <w:spacing w:after="0"/>
              <w:ind w:left="135"/>
            </w:pPr>
          </w:p>
        </w:tc>
      </w:tr>
      <w:tr w:rsidR="00C027DA" w:rsidTr="0037399E">
        <w:trPr>
          <w:trHeight w:val="144"/>
          <w:tblCellSpacing w:w="20" w:type="nil"/>
        </w:trPr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C027DA" w:rsidRDefault="00C027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773" w:type="dxa"/>
            <w:tcMar>
              <w:top w:w="50" w:type="dxa"/>
              <w:left w:w="100" w:type="dxa"/>
            </w:tcMar>
            <w:vAlign w:val="center"/>
          </w:tcPr>
          <w:p w:rsidR="00C027DA" w:rsidRDefault="00C027D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Макет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автомобиля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C027DA" w:rsidRDefault="00C027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C027DA" w:rsidRDefault="00C027DA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C027DA" w:rsidRDefault="00C027DA">
            <w:pPr>
              <w:spacing w:after="0"/>
              <w:ind w:left="135"/>
              <w:jc w:val="center"/>
            </w:pPr>
          </w:p>
        </w:tc>
        <w:tc>
          <w:tcPr>
            <w:tcW w:w="1485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027DA" w:rsidRDefault="00C027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22.03.2024 </w:t>
            </w:r>
          </w:p>
        </w:tc>
        <w:tc>
          <w:tcPr>
            <w:tcW w:w="1696" w:type="dxa"/>
            <w:gridSpan w:val="2"/>
            <w:tcBorders>
              <w:left w:val="single" w:sz="4" w:space="0" w:color="auto"/>
            </w:tcBorders>
            <w:vAlign w:val="center"/>
          </w:tcPr>
          <w:p w:rsidR="00C027DA" w:rsidRDefault="00C027DA" w:rsidP="00C027DA">
            <w:pPr>
              <w:spacing w:after="0"/>
            </w:pP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C027DA" w:rsidRDefault="00C027DA">
            <w:pPr>
              <w:spacing w:after="0"/>
              <w:ind w:left="135"/>
            </w:pPr>
          </w:p>
        </w:tc>
      </w:tr>
      <w:tr w:rsidR="00C027DA" w:rsidTr="0037399E">
        <w:trPr>
          <w:trHeight w:val="144"/>
          <w:tblCellSpacing w:w="20" w:type="nil"/>
        </w:trPr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C027DA" w:rsidRDefault="00C027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773" w:type="dxa"/>
            <w:tcMar>
              <w:top w:w="50" w:type="dxa"/>
              <w:left w:w="100" w:type="dxa"/>
            </w:tcMar>
            <w:vAlign w:val="center"/>
          </w:tcPr>
          <w:p w:rsidR="00C027DA" w:rsidRPr="006611E0" w:rsidRDefault="00C027DA">
            <w:pPr>
              <w:spacing w:after="0"/>
              <w:ind w:left="135"/>
              <w:rPr>
                <w:lang w:val="ru-RU"/>
              </w:rPr>
            </w:pPr>
            <w:r w:rsidRPr="006611E0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ткани, трикотажное полотно, нетканые материалы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C027DA" w:rsidRDefault="00C027DA">
            <w:pPr>
              <w:spacing w:after="0"/>
              <w:ind w:left="135"/>
              <w:jc w:val="center"/>
            </w:pPr>
            <w:r w:rsidRPr="006611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C027DA" w:rsidRDefault="00C027DA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C027DA" w:rsidRDefault="00C027DA">
            <w:pPr>
              <w:spacing w:after="0"/>
              <w:ind w:left="135"/>
              <w:jc w:val="center"/>
            </w:pPr>
          </w:p>
        </w:tc>
        <w:tc>
          <w:tcPr>
            <w:tcW w:w="1485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027DA" w:rsidRDefault="00C027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05.04.2024 </w:t>
            </w:r>
          </w:p>
        </w:tc>
        <w:tc>
          <w:tcPr>
            <w:tcW w:w="1696" w:type="dxa"/>
            <w:gridSpan w:val="2"/>
            <w:tcBorders>
              <w:left w:val="single" w:sz="4" w:space="0" w:color="auto"/>
            </w:tcBorders>
            <w:vAlign w:val="center"/>
          </w:tcPr>
          <w:p w:rsidR="00C027DA" w:rsidRDefault="00C027DA" w:rsidP="00C027DA">
            <w:pPr>
              <w:spacing w:after="0"/>
            </w:pP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C027DA" w:rsidRDefault="00C027DA">
            <w:pPr>
              <w:spacing w:after="0"/>
              <w:ind w:left="135"/>
            </w:pPr>
          </w:p>
        </w:tc>
      </w:tr>
      <w:tr w:rsidR="00C027DA" w:rsidTr="0037399E">
        <w:trPr>
          <w:trHeight w:val="144"/>
          <w:tblCellSpacing w:w="20" w:type="nil"/>
        </w:trPr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C027DA" w:rsidRDefault="00C027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773" w:type="dxa"/>
            <w:tcMar>
              <w:top w:w="50" w:type="dxa"/>
              <w:left w:w="100" w:type="dxa"/>
            </w:tcMar>
            <w:vAlign w:val="center"/>
          </w:tcPr>
          <w:p w:rsidR="00C027DA" w:rsidRPr="006611E0" w:rsidRDefault="00C027DA">
            <w:pPr>
              <w:spacing w:after="0"/>
              <w:ind w:left="135"/>
              <w:rPr>
                <w:lang w:val="ru-RU"/>
              </w:rPr>
            </w:pPr>
            <w:r w:rsidRPr="006611E0">
              <w:rPr>
                <w:rFonts w:ascii="Times New Roman" w:hAnsi="Times New Roman"/>
                <w:color w:val="000000"/>
                <w:sz w:val="24"/>
                <w:lang w:val="ru-RU"/>
              </w:rPr>
              <w:t>Виды ниток. Их назначение, использование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C027DA" w:rsidRDefault="00C027DA">
            <w:pPr>
              <w:spacing w:after="0"/>
              <w:ind w:left="135"/>
              <w:jc w:val="center"/>
            </w:pPr>
            <w:r w:rsidRPr="006611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C027DA" w:rsidRDefault="00C027DA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C027DA" w:rsidRDefault="00C027DA">
            <w:pPr>
              <w:spacing w:after="0"/>
              <w:ind w:left="135"/>
              <w:jc w:val="center"/>
            </w:pPr>
          </w:p>
        </w:tc>
        <w:tc>
          <w:tcPr>
            <w:tcW w:w="1485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027DA" w:rsidRDefault="00C027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12.04.2024 </w:t>
            </w:r>
          </w:p>
        </w:tc>
        <w:tc>
          <w:tcPr>
            <w:tcW w:w="1696" w:type="dxa"/>
            <w:gridSpan w:val="2"/>
            <w:tcBorders>
              <w:left w:val="single" w:sz="4" w:space="0" w:color="auto"/>
            </w:tcBorders>
            <w:vAlign w:val="center"/>
          </w:tcPr>
          <w:p w:rsidR="00C027DA" w:rsidRDefault="00C027DA" w:rsidP="00C027DA">
            <w:pPr>
              <w:spacing w:after="0"/>
            </w:pP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C027DA" w:rsidRDefault="00C027DA">
            <w:pPr>
              <w:spacing w:after="0"/>
              <w:ind w:left="135"/>
            </w:pPr>
          </w:p>
        </w:tc>
      </w:tr>
      <w:tr w:rsidR="00C027DA" w:rsidTr="0037399E">
        <w:trPr>
          <w:trHeight w:val="144"/>
          <w:tblCellSpacing w:w="20" w:type="nil"/>
        </w:trPr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C027DA" w:rsidRDefault="00C027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773" w:type="dxa"/>
            <w:tcMar>
              <w:top w:w="50" w:type="dxa"/>
              <w:left w:w="100" w:type="dxa"/>
            </w:tcMar>
            <w:vAlign w:val="center"/>
          </w:tcPr>
          <w:p w:rsidR="00C027DA" w:rsidRDefault="00C027DA">
            <w:pPr>
              <w:spacing w:after="0"/>
              <w:ind w:left="135"/>
            </w:pPr>
            <w:r w:rsidRPr="006611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косого стежка. Назначение. </w:t>
            </w:r>
            <w:proofErr w:type="spellStart"/>
            <w:r w:rsidRPr="006611E0">
              <w:rPr>
                <w:rFonts w:ascii="Times New Roman" w:hAnsi="Times New Roman"/>
                <w:color w:val="000000"/>
                <w:sz w:val="24"/>
                <w:lang w:val="ru-RU"/>
              </w:rPr>
              <w:t>Безузелковое</w:t>
            </w:r>
            <w:proofErr w:type="spellEnd"/>
            <w:r w:rsidRPr="006611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611E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закрепление нитки на ткани.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Зашивания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разреза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C027DA" w:rsidRDefault="00C027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C027DA" w:rsidRDefault="00C027DA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C027DA" w:rsidRDefault="00C027DA">
            <w:pPr>
              <w:spacing w:after="0"/>
              <w:ind w:left="135"/>
              <w:jc w:val="center"/>
            </w:pPr>
          </w:p>
        </w:tc>
        <w:tc>
          <w:tcPr>
            <w:tcW w:w="1485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027DA" w:rsidRDefault="00C027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19.04.2024 </w:t>
            </w:r>
          </w:p>
        </w:tc>
        <w:tc>
          <w:tcPr>
            <w:tcW w:w="1696" w:type="dxa"/>
            <w:gridSpan w:val="2"/>
            <w:tcBorders>
              <w:left w:val="single" w:sz="4" w:space="0" w:color="auto"/>
            </w:tcBorders>
            <w:vAlign w:val="center"/>
          </w:tcPr>
          <w:p w:rsidR="00C027DA" w:rsidRDefault="00C027DA" w:rsidP="00C027DA">
            <w:pPr>
              <w:spacing w:after="0"/>
            </w:pP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C027DA" w:rsidRDefault="00C027DA">
            <w:pPr>
              <w:spacing w:after="0"/>
              <w:ind w:left="135"/>
            </w:pPr>
          </w:p>
        </w:tc>
      </w:tr>
      <w:tr w:rsidR="00C027DA" w:rsidTr="0037399E">
        <w:trPr>
          <w:trHeight w:val="144"/>
          <w:tblCellSpacing w:w="20" w:type="nil"/>
        </w:trPr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C027DA" w:rsidRDefault="00C027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29</w:t>
            </w:r>
          </w:p>
        </w:tc>
        <w:tc>
          <w:tcPr>
            <w:tcW w:w="3773" w:type="dxa"/>
            <w:tcMar>
              <w:top w:w="50" w:type="dxa"/>
              <w:left w:w="100" w:type="dxa"/>
            </w:tcMar>
            <w:vAlign w:val="center"/>
          </w:tcPr>
          <w:p w:rsidR="00C027DA" w:rsidRDefault="00C027DA">
            <w:pPr>
              <w:spacing w:after="0"/>
              <w:ind w:left="135"/>
            </w:pPr>
            <w:r w:rsidRPr="006611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Разметка и выкраивание прямоугольного швейного изделия.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Отделка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вышивкой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C027DA" w:rsidRDefault="00C027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C027DA" w:rsidRDefault="00C027DA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C027DA" w:rsidRDefault="00C027DA">
            <w:pPr>
              <w:spacing w:after="0"/>
              <w:ind w:left="135"/>
              <w:jc w:val="center"/>
            </w:pPr>
          </w:p>
        </w:tc>
        <w:tc>
          <w:tcPr>
            <w:tcW w:w="147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027DA" w:rsidRDefault="00C027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26.04.2024 </w:t>
            </w:r>
          </w:p>
        </w:tc>
        <w:tc>
          <w:tcPr>
            <w:tcW w:w="1711" w:type="dxa"/>
            <w:gridSpan w:val="3"/>
            <w:tcBorders>
              <w:left w:val="single" w:sz="4" w:space="0" w:color="auto"/>
            </w:tcBorders>
            <w:vAlign w:val="center"/>
          </w:tcPr>
          <w:p w:rsidR="00C027DA" w:rsidRDefault="00C027DA" w:rsidP="00C027DA">
            <w:pPr>
              <w:spacing w:after="0"/>
            </w:pP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C027DA" w:rsidRDefault="00C027DA">
            <w:pPr>
              <w:spacing w:after="0"/>
              <w:ind w:left="135"/>
            </w:pPr>
          </w:p>
        </w:tc>
      </w:tr>
      <w:tr w:rsidR="00C027DA" w:rsidTr="0037399E">
        <w:trPr>
          <w:trHeight w:val="144"/>
          <w:tblCellSpacing w:w="20" w:type="nil"/>
        </w:trPr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C027DA" w:rsidRDefault="00C027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773" w:type="dxa"/>
            <w:tcMar>
              <w:top w:w="50" w:type="dxa"/>
              <w:left w:w="100" w:type="dxa"/>
            </w:tcMar>
            <w:vAlign w:val="center"/>
          </w:tcPr>
          <w:p w:rsidR="00C027DA" w:rsidRDefault="00C027D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Сборка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сшивание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швейного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изделия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C027DA" w:rsidRDefault="00C027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C027DA" w:rsidRDefault="00C027DA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C027DA" w:rsidRDefault="00C027DA">
            <w:pPr>
              <w:spacing w:after="0"/>
              <w:ind w:left="135"/>
              <w:jc w:val="center"/>
            </w:pPr>
          </w:p>
        </w:tc>
        <w:tc>
          <w:tcPr>
            <w:tcW w:w="147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027DA" w:rsidRDefault="00C027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03.05.2024 </w:t>
            </w:r>
          </w:p>
        </w:tc>
        <w:tc>
          <w:tcPr>
            <w:tcW w:w="1711" w:type="dxa"/>
            <w:gridSpan w:val="3"/>
            <w:tcBorders>
              <w:left w:val="single" w:sz="4" w:space="0" w:color="auto"/>
            </w:tcBorders>
            <w:vAlign w:val="center"/>
          </w:tcPr>
          <w:p w:rsidR="00C027DA" w:rsidRDefault="00C027DA" w:rsidP="00C027DA">
            <w:pPr>
              <w:spacing w:after="0"/>
            </w:pP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C027DA" w:rsidRDefault="00C027DA">
            <w:pPr>
              <w:spacing w:after="0"/>
              <w:ind w:left="135"/>
            </w:pPr>
          </w:p>
        </w:tc>
      </w:tr>
      <w:tr w:rsidR="00C027DA" w:rsidTr="0037399E">
        <w:trPr>
          <w:trHeight w:val="144"/>
          <w:tblCellSpacing w:w="20" w:type="nil"/>
        </w:trPr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C027DA" w:rsidRDefault="00C027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773" w:type="dxa"/>
            <w:tcMar>
              <w:top w:w="50" w:type="dxa"/>
              <w:left w:w="100" w:type="dxa"/>
            </w:tcMar>
            <w:vAlign w:val="center"/>
          </w:tcPr>
          <w:p w:rsidR="00C027DA" w:rsidRPr="006611E0" w:rsidRDefault="00C027DA">
            <w:pPr>
              <w:spacing w:after="0"/>
              <w:ind w:left="135"/>
              <w:rPr>
                <w:lang w:val="ru-RU"/>
              </w:rPr>
            </w:pPr>
            <w:r w:rsidRPr="006611E0">
              <w:rPr>
                <w:rFonts w:ascii="Times New Roman" w:hAnsi="Times New Roman"/>
                <w:color w:val="000000"/>
                <w:sz w:val="24"/>
                <w:lang w:val="ru-RU"/>
              </w:rPr>
              <w:t>Лекало. Разметка и выкраивание деталей швейного изделия по лекалу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C027DA" w:rsidRDefault="00C027DA">
            <w:pPr>
              <w:spacing w:after="0"/>
              <w:ind w:left="135"/>
              <w:jc w:val="center"/>
            </w:pPr>
            <w:r w:rsidRPr="006611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C027DA" w:rsidRDefault="00C027DA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C027DA" w:rsidRDefault="00C027DA">
            <w:pPr>
              <w:spacing w:after="0"/>
              <w:ind w:left="135"/>
              <w:jc w:val="center"/>
            </w:pPr>
          </w:p>
        </w:tc>
        <w:tc>
          <w:tcPr>
            <w:tcW w:w="147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027DA" w:rsidRDefault="00C027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10.05.2024 </w:t>
            </w:r>
          </w:p>
        </w:tc>
        <w:tc>
          <w:tcPr>
            <w:tcW w:w="1711" w:type="dxa"/>
            <w:gridSpan w:val="3"/>
            <w:tcBorders>
              <w:left w:val="single" w:sz="4" w:space="0" w:color="auto"/>
            </w:tcBorders>
            <w:vAlign w:val="center"/>
          </w:tcPr>
          <w:p w:rsidR="00C027DA" w:rsidRDefault="00C027DA" w:rsidP="00C027DA">
            <w:pPr>
              <w:spacing w:after="0"/>
            </w:pP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C027DA" w:rsidRDefault="00C027DA">
            <w:pPr>
              <w:spacing w:after="0"/>
              <w:ind w:left="135"/>
            </w:pPr>
          </w:p>
        </w:tc>
      </w:tr>
      <w:tr w:rsidR="00C027DA" w:rsidTr="0037399E">
        <w:trPr>
          <w:trHeight w:val="144"/>
          <w:tblCellSpacing w:w="20" w:type="nil"/>
        </w:trPr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C027DA" w:rsidRDefault="00C027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773" w:type="dxa"/>
            <w:tcMar>
              <w:top w:w="50" w:type="dxa"/>
              <w:left w:w="100" w:type="dxa"/>
            </w:tcMar>
            <w:vAlign w:val="center"/>
          </w:tcPr>
          <w:p w:rsidR="00C027DA" w:rsidRPr="006611E0" w:rsidRDefault="00C027DA">
            <w:pPr>
              <w:spacing w:after="0"/>
              <w:ind w:left="135"/>
              <w:rPr>
                <w:lang w:val="ru-RU"/>
              </w:rPr>
            </w:pPr>
            <w:r w:rsidRPr="006611E0">
              <w:rPr>
                <w:rFonts w:ascii="Times New Roman" w:hAnsi="Times New Roman"/>
                <w:color w:val="000000"/>
                <w:sz w:val="24"/>
                <w:lang w:val="ru-RU"/>
              </w:rPr>
              <w:t>Изготовление швейного изделия с отделкой вышивкой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C027DA" w:rsidRDefault="00C027DA">
            <w:pPr>
              <w:spacing w:after="0"/>
              <w:ind w:left="135"/>
              <w:jc w:val="center"/>
            </w:pPr>
            <w:r w:rsidRPr="006611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C027DA" w:rsidRDefault="00C027DA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C027DA" w:rsidRDefault="00C027DA">
            <w:pPr>
              <w:spacing w:after="0"/>
              <w:ind w:left="135"/>
              <w:jc w:val="center"/>
            </w:pPr>
          </w:p>
        </w:tc>
        <w:tc>
          <w:tcPr>
            <w:tcW w:w="147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027DA" w:rsidRDefault="00C027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17.05.2024 </w:t>
            </w:r>
          </w:p>
        </w:tc>
        <w:tc>
          <w:tcPr>
            <w:tcW w:w="1711" w:type="dxa"/>
            <w:gridSpan w:val="3"/>
            <w:tcBorders>
              <w:left w:val="single" w:sz="4" w:space="0" w:color="auto"/>
            </w:tcBorders>
            <w:vAlign w:val="center"/>
          </w:tcPr>
          <w:p w:rsidR="00C027DA" w:rsidRDefault="00C027DA" w:rsidP="00C027DA">
            <w:pPr>
              <w:spacing w:after="0"/>
            </w:pP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C027DA" w:rsidRDefault="00C027DA">
            <w:pPr>
              <w:spacing w:after="0"/>
              <w:ind w:left="135"/>
            </w:pPr>
          </w:p>
        </w:tc>
      </w:tr>
      <w:tr w:rsidR="00C027DA" w:rsidTr="0037399E">
        <w:trPr>
          <w:trHeight w:val="144"/>
          <w:tblCellSpacing w:w="20" w:type="nil"/>
        </w:trPr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C027DA" w:rsidRDefault="00C027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773" w:type="dxa"/>
            <w:tcMar>
              <w:top w:w="50" w:type="dxa"/>
              <w:left w:w="100" w:type="dxa"/>
            </w:tcMar>
            <w:vAlign w:val="center"/>
          </w:tcPr>
          <w:p w:rsidR="00C027DA" w:rsidRPr="006611E0" w:rsidRDefault="00C027DA">
            <w:pPr>
              <w:spacing w:after="0"/>
              <w:ind w:left="135"/>
              <w:rPr>
                <w:lang w:val="ru-RU"/>
              </w:rPr>
            </w:pPr>
            <w:r w:rsidRPr="006611E0">
              <w:rPr>
                <w:rFonts w:ascii="Times New Roman" w:hAnsi="Times New Roman"/>
                <w:color w:val="000000"/>
                <w:sz w:val="24"/>
                <w:lang w:val="ru-RU"/>
              </w:rPr>
              <w:t>Изготовление швейного изделия с отделкой вышивкой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C027DA" w:rsidRDefault="00C027DA">
            <w:pPr>
              <w:spacing w:after="0"/>
              <w:ind w:left="135"/>
              <w:jc w:val="center"/>
            </w:pPr>
            <w:r w:rsidRPr="006611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C027DA" w:rsidRDefault="00C027DA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C027DA" w:rsidRDefault="00C027DA">
            <w:pPr>
              <w:spacing w:after="0"/>
              <w:ind w:left="135"/>
              <w:jc w:val="center"/>
            </w:pPr>
          </w:p>
        </w:tc>
        <w:tc>
          <w:tcPr>
            <w:tcW w:w="147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027DA" w:rsidRDefault="00C027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24.05.2024 </w:t>
            </w:r>
          </w:p>
        </w:tc>
        <w:tc>
          <w:tcPr>
            <w:tcW w:w="1711" w:type="dxa"/>
            <w:gridSpan w:val="3"/>
            <w:tcBorders>
              <w:left w:val="single" w:sz="4" w:space="0" w:color="auto"/>
            </w:tcBorders>
            <w:vAlign w:val="center"/>
          </w:tcPr>
          <w:p w:rsidR="00C027DA" w:rsidRDefault="00C027DA" w:rsidP="00C027DA">
            <w:pPr>
              <w:spacing w:after="0"/>
            </w:pP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C027DA" w:rsidRDefault="00C027DA">
            <w:pPr>
              <w:spacing w:after="0"/>
              <w:ind w:left="135"/>
            </w:pPr>
          </w:p>
        </w:tc>
      </w:tr>
      <w:tr w:rsidR="00C027DA" w:rsidTr="0037399E">
        <w:trPr>
          <w:trHeight w:val="144"/>
          <w:tblCellSpacing w:w="20" w:type="nil"/>
        </w:trPr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C027DA" w:rsidRDefault="00C027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773" w:type="dxa"/>
            <w:tcMar>
              <w:top w:w="50" w:type="dxa"/>
              <w:left w:w="100" w:type="dxa"/>
            </w:tcMar>
            <w:vAlign w:val="center"/>
          </w:tcPr>
          <w:p w:rsidR="00C027DA" w:rsidRDefault="00C027D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урок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C027DA" w:rsidRDefault="00C027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C027DA" w:rsidRDefault="00C027DA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C027DA" w:rsidRDefault="00C027DA">
            <w:pPr>
              <w:spacing w:after="0"/>
              <w:ind w:left="135"/>
              <w:jc w:val="center"/>
            </w:pPr>
          </w:p>
        </w:tc>
        <w:tc>
          <w:tcPr>
            <w:tcW w:w="147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027DA" w:rsidRDefault="00C027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24.05.2024 </w:t>
            </w:r>
          </w:p>
        </w:tc>
        <w:tc>
          <w:tcPr>
            <w:tcW w:w="1711" w:type="dxa"/>
            <w:gridSpan w:val="3"/>
            <w:tcBorders>
              <w:left w:val="single" w:sz="4" w:space="0" w:color="auto"/>
            </w:tcBorders>
            <w:vAlign w:val="center"/>
          </w:tcPr>
          <w:p w:rsidR="00C027DA" w:rsidRDefault="00C027DA" w:rsidP="00C027DA">
            <w:pPr>
              <w:spacing w:after="0"/>
            </w:pP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C027DA" w:rsidRDefault="00C027DA">
            <w:pPr>
              <w:spacing w:after="0"/>
              <w:ind w:left="135"/>
            </w:pPr>
          </w:p>
        </w:tc>
      </w:tr>
      <w:tr w:rsidR="00C027DA" w:rsidTr="0037399E">
        <w:trPr>
          <w:trHeight w:val="144"/>
          <w:tblCellSpacing w:w="20" w:type="nil"/>
        </w:trPr>
        <w:tc>
          <w:tcPr>
            <w:tcW w:w="4495" w:type="dxa"/>
            <w:gridSpan w:val="2"/>
            <w:tcMar>
              <w:top w:w="50" w:type="dxa"/>
              <w:left w:w="100" w:type="dxa"/>
            </w:tcMar>
            <w:vAlign w:val="center"/>
          </w:tcPr>
          <w:p w:rsidR="00C027DA" w:rsidRPr="006611E0" w:rsidRDefault="00C027DA">
            <w:pPr>
              <w:spacing w:after="0"/>
              <w:ind w:left="135"/>
              <w:rPr>
                <w:lang w:val="ru-RU"/>
              </w:rPr>
            </w:pPr>
            <w:r w:rsidRPr="006611E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C027DA" w:rsidRDefault="00C027DA">
            <w:pPr>
              <w:spacing w:after="0"/>
              <w:ind w:left="135"/>
              <w:jc w:val="center"/>
            </w:pPr>
            <w:r w:rsidRPr="006611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C027DA" w:rsidRDefault="00C027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C027DA" w:rsidRDefault="00C027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7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027DA" w:rsidRDefault="00C027DA"/>
        </w:tc>
        <w:tc>
          <w:tcPr>
            <w:tcW w:w="3602" w:type="dxa"/>
            <w:gridSpan w:val="4"/>
            <w:tcBorders>
              <w:left w:val="single" w:sz="4" w:space="0" w:color="auto"/>
            </w:tcBorders>
            <w:vAlign w:val="center"/>
          </w:tcPr>
          <w:p w:rsidR="00C027DA" w:rsidRDefault="00C027DA"/>
        </w:tc>
      </w:tr>
    </w:tbl>
    <w:p w:rsidR="00EE15D4" w:rsidRDefault="00EE15D4">
      <w:pPr>
        <w:sectPr w:rsidR="00EE15D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E45E1" w:rsidRPr="009B5849" w:rsidRDefault="001E45E1" w:rsidP="001E45E1">
      <w:pPr>
        <w:spacing w:after="0"/>
        <w:ind w:left="120"/>
        <w:rPr>
          <w:lang w:val="ru-RU"/>
        </w:rPr>
      </w:pPr>
      <w:r w:rsidRPr="009B5849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1E45E1" w:rsidRPr="009B5849" w:rsidRDefault="001E45E1" w:rsidP="001E45E1">
      <w:pPr>
        <w:spacing w:after="0" w:line="480" w:lineRule="auto"/>
        <w:ind w:left="120"/>
        <w:rPr>
          <w:lang w:val="ru-RU"/>
        </w:rPr>
      </w:pPr>
      <w:r w:rsidRPr="009B5849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1E45E1" w:rsidRPr="009B5849" w:rsidRDefault="00A61933" w:rsidP="001E45E1">
      <w:pPr>
        <w:spacing w:after="0" w:line="480" w:lineRule="auto"/>
        <w:ind w:left="120"/>
        <w:rPr>
          <w:lang w:val="ru-RU"/>
        </w:rPr>
      </w:pPr>
      <w:r w:rsidRPr="00440512">
        <w:rPr>
          <w:rFonts w:ascii="Times New Roman" w:hAnsi="Times New Roman"/>
          <w:color w:val="000000"/>
          <w:sz w:val="28"/>
          <w:lang w:val="ru-RU"/>
        </w:rPr>
        <w:t xml:space="preserve">• Технология: 2-й класс: учебник, 2 класс/ </w:t>
      </w:r>
      <w:proofErr w:type="spellStart"/>
      <w:r w:rsidRPr="00440512">
        <w:rPr>
          <w:rFonts w:ascii="Times New Roman" w:hAnsi="Times New Roman"/>
          <w:color w:val="000000"/>
          <w:sz w:val="28"/>
          <w:lang w:val="ru-RU"/>
        </w:rPr>
        <w:t>Лутцева</w:t>
      </w:r>
      <w:proofErr w:type="spellEnd"/>
      <w:r w:rsidRPr="00440512">
        <w:rPr>
          <w:rFonts w:ascii="Times New Roman" w:hAnsi="Times New Roman"/>
          <w:color w:val="000000"/>
          <w:sz w:val="28"/>
          <w:lang w:val="ru-RU"/>
        </w:rPr>
        <w:t xml:space="preserve"> Е.А., Зуева Т.П., Акционерное общество «Издательство «Просвещение»</w:t>
      </w:r>
    </w:p>
    <w:p w:rsidR="001E45E1" w:rsidRPr="009B5849" w:rsidRDefault="001E45E1" w:rsidP="001E45E1">
      <w:pPr>
        <w:spacing w:after="0" w:line="480" w:lineRule="auto"/>
        <w:ind w:left="120"/>
        <w:rPr>
          <w:lang w:val="ru-RU"/>
        </w:rPr>
      </w:pPr>
    </w:p>
    <w:p w:rsidR="001E45E1" w:rsidRPr="009B5849" w:rsidRDefault="001E45E1" w:rsidP="001E45E1">
      <w:pPr>
        <w:spacing w:after="0"/>
        <w:ind w:left="120"/>
        <w:rPr>
          <w:lang w:val="ru-RU"/>
        </w:rPr>
      </w:pPr>
    </w:p>
    <w:p w:rsidR="001E45E1" w:rsidRPr="009B5849" w:rsidRDefault="001E45E1" w:rsidP="001E45E1">
      <w:pPr>
        <w:spacing w:after="0" w:line="480" w:lineRule="auto"/>
        <w:ind w:left="120"/>
        <w:rPr>
          <w:lang w:val="ru-RU"/>
        </w:rPr>
      </w:pPr>
      <w:r w:rsidRPr="009B5849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1E45E1" w:rsidRPr="009B5849" w:rsidRDefault="001E45E1" w:rsidP="001E45E1">
      <w:pPr>
        <w:spacing w:after="0" w:line="480" w:lineRule="auto"/>
        <w:ind w:left="120"/>
        <w:rPr>
          <w:lang w:val="ru-RU"/>
        </w:rPr>
      </w:pPr>
      <w:r w:rsidRPr="00CA25EF">
        <w:rPr>
          <w:lang w:val="ru-RU"/>
        </w:rPr>
        <w:t xml:space="preserve">Технология </w:t>
      </w:r>
      <w:proofErr w:type="spellStart"/>
      <w:r w:rsidRPr="00CA25EF">
        <w:rPr>
          <w:lang w:val="ru-RU"/>
        </w:rPr>
        <w:t>Лутцева</w:t>
      </w:r>
      <w:proofErr w:type="spellEnd"/>
      <w:r>
        <w:rPr>
          <w:lang w:val="ru-RU"/>
        </w:rPr>
        <w:t xml:space="preserve"> Е. А. Методическое пособие</w:t>
      </w:r>
    </w:p>
    <w:p w:rsidR="001E45E1" w:rsidRPr="009B5849" w:rsidRDefault="001E45E1" w:rsidP="001E45E1">
      <w:pPr>
        <w:spacing w:after="0"/>
        <w:ind w:left="120"/>
        <w:rPr>
          <w:lang w:val="ru-RU"/>
        </w:rPr>
      </w:pPr>
    </w:p>
    <w:p w:rsidR="001E45E1" w:rsidRPr="006611E0" w:rsidRDefault="001E45E1" w:rsidP="001E45E1">
      <w:pPr>
        <w:spacing w:after="0" w:line="480" w:lineRule="auto"/>
        <w:ind w:left="120"/>
        <w:rPr>
          <w:lang w:val="ru-RU"/>
        </w:rPr>
      </w:pPr>
      <w:r w:rsidRPr="006611E0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1E45E1" w:rsidRPr="006611E0" w:rsidRDefault="001E45E1" w:rsidP="001E45E1">
      <w:pPr>
        <w:spacing w:after="0" w:line="480" w:lineRule="auto"/>
        <w:ind w:left="120"/>
        <w:rPr>
          <w:lang w:val="ru-RU"/>
        </w:rPr>
      </w:pPr>
    </w:p>
    <w:p w:rsidR="001E45E1" w:rsidRPr="00CA25EF" w:rsidRDefault="001E45E1" w:rsidP="001E45E1">
      <w:pPr>
        <w:rPr>
          <w:lang w:val="ru-RU"/>
        </w:rPr>
      </w:pPr>
      <w:r w:rsidRPr="00CA25EF">
        <w:rPr>
          <w:lang w:val="ru-RU"/>
        </w:rPr>
        <w:t>https://nsportal.ru/</w:t>
      </w:r>
    </w:p>
    <w:p w:rsidR="001E45E1" w:rsidRPr="00CA25EF" w:rsidRDefault="001E45E1" w:rsidP="001E45E1">
      <w:pPr>
        <w:rPr>
          <w:lang w:val="ru-RU"/>
        </w:rPr>
      </w:pPr>
      <w:r w:rsidRPr="00CA25EF">
        <w:rPr>
          <w:lang w:val="ru-RU"/>
        </w:rPr>
        <w:t>https://resh.edu.ru/</w:t>
      </w:r>
    </w:p>
    <w:p w:rsidR="001E45E1" w:rsidRPr="006611E0" w:rsidRDefault="001E45E1" w:rsidP="001E45E1">
      <w:pPr>
        <w:rPr>
          <w:lang w:val="ru-RU"/>
        </w:rPr>
        <w:sectPr w:rsidR="001E45E1" w:rsidRPr="006611E0">
          <w:pgSz w:w="11906" w:h="16383"/>
          <w:pgMar w:top="1134" w:right="850" w:bottom="1134" w:left="1701" w:header="720" w:footer="720" w:gutter="0"/>
          <w:cols w:space="720"/>
        </w:sectPr>
      </w:pPr>
      <w:r w:rsidRPr="00CA25EF">
        <w:rPr>
          <w:lang w:val="ru-RU"/>
        </w:rPr>
        <w:t>https://infourok.ru/</w:t>
      </w:r>
    </w:p>
    <w:p w:rsidR="00EE15D4" w:rsidRDefault="00EE15D4">
      <w:pPr>
        <w:sectPr w:rsidR="00EE15D4">
          <w:pgSz w:w="16383" w:h="11906" w:orient="landscape"/>
          <w:pgMar w:top="1134" w:right="850" w:bottom="1134" w:left="1701" w:header="720" w:footer="720" w:gutter="0"/>
          <w:cols w:space="720"/>
        </w:sectPr>
      </w:pPr>
    </w:p>
    <w:bookmarkEnd w:id="15"/>
    <w:p w:rsidR="005F7F92" w:rsidRPr="006611E0" w:rsidRDefault="005F7F92">
      <w:pPr>
        <w:rPr>
          <w:lang w:val="ru-RU"/>
        </w:rPr>
      </w:pPr>
    </w:p>
    <w:sectPr w:rsidR="005F7F92" w:rsidRPr="006611E0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953B27"/>
    <w:multiLevelType w:val="multilevel"/>
    <w:tmpl w:val="F57AEA7E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EE15D4"/>
    <w:rsid w:val="001E45E1"/>
    <w:rsid w:val="0037399E"/>
    <w:rsid w:val="005F7F92"/>
    <w:rsid w:val="006611E0"/>
    <w:rsid w:val="009B5849"/>
    <w:rsid w:val="00A61933"/>
    <w:rsid w:val="00C027DA"/>
    <w:rsid w:val="00CA25EF"/>
    <w:rsid w:val="00EE15D4"/>
    <w:rsid w:val="00FE3C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87ABB5-EBDF-4CB3-8E19-60E81757D9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23</Pages>
  <Words>3907</Words>
  <Characters>22272</Characters>
  <Application>Microsoft Office Word</Application>
  <DocSecurity>0</DocSecurity>
  <Lines>185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User101122</cp:lastModifiedBy>
  <cp:revision>6</cp:revision>
  <dcterms:created xsi:type="dcterms:W3CDTF">2023-10-30T17:23:00Z</dcterms:created>
  <dcterms:modified xsi:type="dcterms:W3CDTF">2023-11-01T06:12:00Z</dcterms:modified>
</cp:coreProperties>
</file>